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61DA" w14:textId="77777777" w:rsidR="0005770D" w:rsidRPr="002E1444" w:rsidRDefault="0005770D" w:rsidP="0005770D">
      <w:pPr>
        <w:pageBreakBefore/>
        <w:autoSpaceDE w:val="0"/>
        <w:autoSpaceDN w:val="0"/>
        <w:adjustRightInd w:val="0"/>
        <w:spacing w:after="0" w:line="240" w:lineRule="auto"/>
        <w:jc w:val="center"/>
        <w:outlineLvl w:val="0"/>
        <w:rPr>
          <w:rFonts w:asciiTheme="majorHAnsi" w:hAnsiTheme="majorHAnsi" w:cstheme="majorHAnsi"/>
          <w:sz w:val="56"/>
          <w:szCs w:val="56"/>
        </w:rPr>
      </w:pPr>
      <w:r w:rsidRPr="002E1444">
        <w:rPr>
          <w:rFonts w:asciiTheme="majorHAnsi" w:hAnsiTheme="majorHAnsi" w:cstheme="majorHAnsi"/>
          <w:sz w:val="56"/>
          <w:szCs w:val="56"/>
        </w:rPr>
        <w:t>Information nach Artikel 13 und 14</w:t>
      </w:r>
    </w:p>
    <w:p w14:paraId="0048C3E9" w14:textId="77777777" w:rsidR="0005770D" w:rsidRPr="002E1444" w:rsidRDefault="0005770D" w:rsidP="0005770D">
      <w:pPr>
        <w:spacing w:after="120" w:line="240" w:lineRule="auto"/>
        <w:jc w:val="center"/>
        <w:rPr>
          <w:rFonts w:asciiTheme="majorHAnsi" w:hAnsiTheme="majorHAnsi" w:cstheme="majorHAnsi"/>
          <w:sz w:val="56"/>
          <w:szCs w:val="56"/>
        </w:rPr>
      </w:pPr>
      <w:r w:rsidRPr="002E1444">
        <w:rPr>
          <w:rFonts w:asciiTheme="majorHAnsi" w:hAnsiTheme="majorHAnsi" w:cstheme="majorHAnsi"/>
          <w:sz w:val="56"/>
          <w:szCs w:val="56"/>
        </w:rPr>
        <w:t>Datenschutz-Grundverordnung (DSGVO)</w:t>
      </w:r>
    </w:p>
    <w:p w14:paraId="029081B6" w14:textId="3AE97BB5" w:rsidR="0005770D" w:rsidRPr="002E1444" w:rsidRDefault="0025153E" w:rsidP="0005770D">
      <w:pPr>
        <w:spacing w:before="240" w:after="240" w:line="240" w:lineRule="auto"/>
        <w:jc w:val="center"/>
        <w:rPr>
          <w:rFonts w:asciiTheme="majorHAnsi" w:hAnsiTheme="majorHAnsi" w:cstheme="majorHAnsi"/>
          <w:sz w:val="48"/>
          <w:szCs w:val="48"/>
        </w:rPr>
      </w:pPr>
      <w:r>
        <w:rPr>
          <w:rFonts w:asciiTheme="majorHAnsi" w:hAnsiTheme="majorHAnsi" w:cstheme="majorHAnsi"/>
          <w:sz w:val="48"/>
          <w:szCs w:val="48"/>
        </w:rPr>
        <w:t>Verbandsrat</w:t>
      </w:r>
    </w:p>
    <w:tbl>
      <w:tblPr>
        <w:tblStyle w:val="Tabellenraster"/>
        <w:tblW w:w="5000" w:type="pct"/>
        <w:tblLook w:val="04A0" w:firstRow="1" w:lastRow="0" w:firstColumn="1" w:lastColumn="0" w:noHBand="0" w:noVBand="1"/>
      </w:tblPr>
      <w:tblGrid>
        <w:gridCol w:w="4476"/>
        <w:gridCol w:w="4868"/>
      </w:tblGrid>
      <w:tr w:rsidR="0005770D" w:rsidRPr="00935849" w14:paraId="6FE98D42" w14:textId="77777777" w:rsidTr="00C5330D">
        <w:tc>
          <w:tcPr>
            <w:tcW w:w="2395" w:type="pct"/>
            <w:shd w:val="clear" w:color="auto" w:fill="D9D9D9" w:themeFill="background1" w:themeFillShade="D9"/>
          </w:tcPr>
          <w:p w14:paraId="7CCCE234" w14:textId="77777777" w:rsidR="0005770D" w:rsidRPr="00935849" w:rsidRDefault="0005770D" w:rsidP="00C5330D">
            <w:pPr>
              <w:rPr>
                <w:b/>
                <w:sz w:val="20"/>
              </w:rPr>
            </w:pPr>
            <w:r w:rsidRPr="00935849">
              <w:rPr>
                <w:b/>
                <w:sz w:val="20"/>
              </w:rPr>
              <w:t>Verantwortlicher für die Datenverarbeitung</w:t>
            </w:r>
          </w:p>
          <w:p w14:paraId="5B0EF138" w14:textId="77777777" w:rsidR="0005770D" w:rsidRPr="00FE7A9C" w:rsidRDefault="0005770D" w:rsidP="00C5330D">
            <w:pPr>
              <w:rPr>
                <w:sz w:val="16"/>
                <w:szCs w:val="16"/>
              </w:rPr>
            </w:pPr>
            <w:r w:rsidRPr="00FE7A9C">
              <w:rPr>
                <w:sz w:val="16"/>
                <w:szCs w:val="16"/>
              </w:rPr>
              <w:t>(Name, Sitz, Kontaktdaten, vertretungsberechtigte Person/Leitung)</w:t>
            </w:r>
          </w:p>
        </w:tc>
        <w:tc>
          <w:tcPr>
            <w:tcW w:w="2605" w:type="pct"/>
            <w:shd w:val="clear" w:color="auto" w:fill="D9D9D9" w:themeFill="background1" w:themeFillShade="D9"/>
          </w:tcPr>
          <w:p w14:paraId="6748D393" w14:textId="77777777" w:rsidR="0005770D" w:rsidRPr="00D65B2A" w:rsidRDefault="0005770D" w:rsidP="00C5330D">
            <w:pPr>
              <w:rPr>
                <w:b/>
                <w:sz w:val="20"/>
              </w:rPr>
            </w:pPr>
            <w:r>
              <w:rPr>
                <w:b/>
                <w:sz w:val="20"/>
              </w:rPr>
              <w:t>Kontaktdaten des Datenschutzbeauftragten</w:t>
            </w:r>
            <w:r>
              <w:rPr>
                <w:b/>
                <w:sz w:val="20"/>
              </w:rPr>
              <w:br/>
            </w:r>
            <w:r w:rsidRPr="00FE7A9C">
              <w:rPr>
                <w:sz w:val="16"/>
                <w:szCs w:val="16"/>
              </w:rPr>
              <w:t>(Name</w:t>
            </w:r>
            <w:r>
              <w:rPr>
                <w:sz w:val="16"/>
                <w:szCs w:val="16"/>
              </w:rPr>
              <w:t xml:space="preserve"> Datenschutzbeauftragter, Kontaktdaten</w:t>
            </w:r>
            <w:r w:rsidRPr="00FE7A9C">
              <w:rPr>
                <w:sz w:val="16"/>
                <w:szCs w:val="16"/>
              </w:rPr>
              <w:t>)</w:t>
            </w:r>
          </w:p>
        </w:tc>
      </w:tr>
      <w:tr w:rsidR="0005770D" w:rsidRPr="00935849" w14:paraId="65CDFD3D" w14:textId="77777777" w:rsidTr="00C5330D">
        <w:tc>
          <w:tcPr>
            <w:tcW w:w="2395" w:type="pct"/>
            <w:tcBorders>
              <w:bottom w:val="single" w:sz="4" w:space="0" w:color="auto"/>
            </w:tcBorders>
          </w:tcPr>
          <w:p w14:paraId="477217EB" w14:textId="1BF91399" w:rsidR="00F51BC9" w:rsidRPr="0046040E" w:rsidRDefault="008D4C8C" w:rsidP="00F51BC9">
            <w:pPr>
              <w:rPr>
                <w:sz w:val="20"/>
              </w:rPr>
            </w:pPr>
            <w:bookmarkStart w:id="0" w:name="_Hlk121921039"/>
            <w:r>
              <w:rPr>
                <w:color w:val="000000"/>
                <w:sz w:val="20"/>
              </w:rPr>
              <w:t>Abfallwirtschaftsverband Isar-Inn</w:t>
            </w:r>
          </w:p>
          <w:p w14:paraId="75B19D4B" w14:textId="370CE1BF" w:rsidR="00B000B0" w:rsidRPr="0046040E" w:rsidRDefault="008D4C8C" w:rsidP="00F51BC9">
            <w:pPr>
              <w:rPr>
                <w:sz w:val="20"/>
              </w:rPr>
            </w:pPr>
            <w:r>
              <w:rPr>
                <w:color w:val="000000"/>
                <w:sz w:val="20"/>
              </w:rPr>
              <w:t>Karl-Rolle-Straße 43</w:t>
            </w:r>
          </w:p>
          <w:p w14:paraId="292FBE08" w14:textId="27211F2C" w:rsidR="00B000B0" w:rsidRPr="0046040E" w:rsidRDefault="008D4C8C" w:rsidP="00F51BC9">
            <w:pPr>
              <w:rPr>
                <w:sz w:val="20"/>
              </w:rPr>
            </w:pPr>
            <w:r>
              <w:rPr>
                <w:color w:val="000000"/>
                <w:sz w:val="20"/>
              </w:rPr>
              <w:t>84307 Eggenfelden</w:t>
            </w:r>
          </w:p>
          <w:p w14:paraId="2C49A855" w14:textId="5345855A" w:rsidR="00F51BC9" w:rsidRPr="008D53BB" w:rsidRDefault="00F51BC9" w:rsidP="00F51BC9">
            <w:pPr>
              <w:rPr>
                <w:sz w:val="20"/>
              </w:rPr>
            </w:pPr>
            <w:r>
              <w:rPr>
                <w:color w:val="000000"/>
                <w:sz w:val="20"/>
              </w:rPr>
              <w:t>Telefon: +49 8721 9612-0</w:t>
            </w:r>
          </w:p>
          <w:bookmarkEnd w:id="0"/>
          <w:p w14:paraId="48E52838" w14:textId="2809EAA9" w:rsidR="0005770D" w:rsidRPr="00465EF8" w:rsidRDefault="006A1BA8" w:rsidP="00F51BC9">
            <w:pPr>
              <w:rPr>
                <w:sz w:val="20"/>
              </w:rPr>
            </w:pPr>
            <w:r>
              <w:rPr>
                <w:color w:val="000000"/>
                <w:sz w:val="20"/>
              </w:rPr>
              <w:t>E-Mail: info@awv-isar-inn.de</w:t>
            </w:r>
          </w:p>
        </w:tc>
        <w:tc>
          <w:tcPr>
            <w:tcW w:w="2605" w:type="pct"/>
            <w:tcBorders>
              <w:bottom w:val="single" w:sz="4" w:space="0" w:color="auto"/>
            </w:tcBorders>
          </w:tcPr>
          <w:p w14:paraId="1A44D89E" w14:textId="77777777" w:rsidR="0005770D" w:rsidRDefault="0005770D" w:rsidP="00C5330D">
            <w:pPr>
              <w:rPr>
                <w:sz w:val="20"/>
              </w:rPr>
            </w:pPr>
            <w:r>
              <w:rPr>
                <w:sz w:val="20"/>
              </w:rPr>
              <w:t>actago GmbH</w:t>
            </w:r>
          </w:p>
          <w:p w14:paraId="5E36EAEE" w14:textId="77777777" w:rsidR="0005770D" w:rsidRDefault="0005770D" w:rsidP="00C5330D">
            <w:pPr>
              <w:rPr>
                <w:sz w:val="20"/>
              </w:rPr>
            </w:pPr>
            <w:r>
              <w:rPr>
                <w:sz w:val="20"/>
              </w:rPr>
              <w:t>Weidenstraße 66</w:t>
            </w:r>
          </w:p>
          <w:p w14:paraId="7BDF9BE0" w14:textId="77777777" w:rsidR="0005770D" w:rsidRDefault="0005770D" w:rsidP="00C5330D">
            <w:pPr>
              <w:rPr>
                <w:sz w:val="20"/>
              </w:rPr>
            </w:pPr>
            <w:r>
              <w:rPr>
                <w:sz w:val="20"/>
              </w:rPr>
              <w:t>94405 Landau a.d.Isar</w:t>
            </w:r>
          </w:p>
          <w:p w14:paraId="4C6BE466" w14:textId="77777777" w:rsidR="0005770D" w:rsidRDefault="0005770D" w:rsidP="00C5330D">
            <w:pPr>
              <w:rPr>
                <w:sz w:val="20"/>
              </w:rPr>
            </w:pPr>
            <w:r>
              <w:rPr>
                <w:sz w:val="20"/>
              </w:rPr>
              <w:t>Telefon: +49 9951 99990-20</w:t>
            </w:r>
          </w:p>
          <w:p w14:paraId="6225F8FD" w14:textId="77777777" w:rsidR="0005770D" w:rsidRPr="00935849" w:rsidRDefault="0005770D" w:rsidP="00C5330D">
            <w:pPr>
              <w:rPr>
                <w:sz w:val="20"/>
              </w:rPr>
            </w:pPr>
            <w:r>
              <w:rPr>
                <w:sz w:val="20"/>
              </w:rPr>
              <w:t>E-Mail: datenschutz@actago.de</w:t>
            </w:r>
          </w:p>
        </w:tc>
      </w:tr>
      <w:tr w:rsidR="0005770D" w:rsidRPr="00935849" w14:paraId="00E5BBC1" w14:textId="77777777" w:rsidTr="00C5330D">
        <w:tc>
          <w:tcPr>
            <w:tcW w:w="5000" w:type="pct"/>
            <w:gridSpan w:val="2"/>
            <w:shd w:val="clear" w:color="auto" w:fill="D9D9D9" w:themeFill="background1" w:themeFillShade="D9"/>
          </w:tcPr>
          <w:p w14:paraId="2A790C9D" w14:textId="607022A8" w:rsidR="0005770D" w:rsidRPr="00D52F44" w:rsidRDefault="0005770D" w:rsidP="00C5330D">
            <w:pPr>
              <w:rPr>
                <w:b/>
                <w:bCs/>
                <w:sz w:val="20"/>
              </w:rPr>
            </w:pPr>
            <w:r w:rsidRPr="00D52F44">
              <w:rPr>
                <w:b/>
                <w:bCs/>
                <w:sz w:val="20"/>
              </w:rPr>
              <w:t>Stand</w:t>
            </w:r>
            <w:r w:rsidRPr="00D52F44">
              <w:rPr>
                <w:b/>
                <w:sz w:val="20"/>
              </w:rPr>
              <w:t>:</w:t>
            </w:r>
            <w:r w:rsidRPr="00D52F44">
              <w:rPr>
                <w:sz w:val="20"/>
              </w:rPr>
              <w:t xml:space="preserve"> </w:t>
            </w:r>
            <w:r w:rsidRPr="00D52F44">
              <w:rPr>
                <w:sz w:val="20"/>
              </w:rPr>
              <w:fldChar w:fldCharType="begin"/>
            </w:r>
            <w:r w:rsidRPr="00D52F44">
              <w:rPr>
                <w:sz w:val="20"/>
              </w:rPr>
              <w:instrText xml:space="preserve"> DATE  \@ "MMMM yyyy"  \* MERGEFORMAT </w:instrText>
            </w:r>
            <w:r w:rsidRPr="00D52F44">
              <w:rPr>
                <w:sz w:val="20"/>
              </w:rPr>
              <w:fldChar w:fldCharType="separate"/>
            </w:r>
            <w:r w:rsidR="00AF0EC6">
              <w:rPr>
                <w:noProof/>
                <w:sz w:val="20"/>
              </w:rPr>
              <w:t>Mai 2026</w:t>
            </w:r>
            <w:r w:rsidRPr="00D52F44">
              <w:rPr>
                <w:sz w:val="20"/>
              </w:rPr>
              <w:fldChar w:fldCharType="end"/>
            </w:r>
          </w:p>
        </w:tc>
      </w:tr>
    </w:tbl>
    <w:p w14:paraId="086090FE" w14:textId="77777777" w:rsidR="0005770D" w:rsidRPr="003A5FD2" w:rsidRDefault="0005770D" w:rsidP="0005770D">
      <w:pPr>
        <w:spacing w:after="0" w:line="240" w:lineRule="auto"/>
        <w:rPr>
          <w:rFonts w:cstheme="minorHAnsi"/>
          <w:sz w:val="20"/>
          <w:szCs w:val="20"/>
        </w:rPr>
      </w:pPr>
    </w:p>
    <w:tbl>
      <w:tblPr>
        <w:tblStyle w:val="Tabellenraster"/>
        <w:tblW w:w="0" w:type="auto"/>
        <w:tblLook w:val="04A0" w:firstRow="1" w:lastRow="0" w:firstColumn="1" w:lastColumn="0" w:noHBand="0" w:noVBand="1"/>
      </w:tblPr>
      <w:tblGrid>
        <w:gridCol w:w="9344"/>
      </w:tblGrid>
      <w:tr w:rsidR="0005770D" w:rsidRPr="00E539FF" w14:paraId="5160446F" w14:textId="77777777" w:rsidTr="00C5330D">
        <w:tc>
          <w:tcPr>
            <w:tcW w:w="9628" w:type="dxa"/>
            <w:shd w:val="clear" w:color="auto" w:fill="D9D9D9" w:themeFill="background1" w:themeFillShade="D9"/>
          </w:tcPr>
          <w:p w14:paraId="7BA70463" w14:textId="77777777" w:rsidR="0005770D" w:rsidRPr="000A34CF" w:rsidRDefault="0005770D" w:rsidP="00C5330D">
            <w:pPr>
              <w:rPr>
                <w:rFonts w:cstheme="minorHAnsi"/>
                <w:b/>
                <w:bCs/>
                <w:sz w:val="20"/>
                <w:szCs w:val="20"/>
              </w:rPr>
            </w:pPr>
            <w:r w:rsidRPr="000A34CF">
              <w:rPr>
                <w:rFonts w:cstheme="minorHAnsi"/>
                <w:b/>
                <w:bCs/>
                <w:sz w:val="20"/>
                <w:szCs w:val="20"/>
                <w:shd w:val="clear" w:color="auto" w:fill="D9D9D9" w:themeFill="background1" w:themeFillShade="D9"/>
              </w:rPr>
              <w:t>Zwecke der Verarbeitung Ihrer personenbezogenen Daten:</w:t>
            </w:r>
          </w:p>
        </w:tc>
      </w:tr>
      <w:tr w:rsidR="0005770D" w:rsidRPr="00E539FF" w14:paraId="0A3F32CF" w14:textId="77777777" w:rsidTr="00C5330D">
        <w:tc>
          <w:tcPr>
            <w:tcW w:w="9628" w:type="dxa"/>
          </w:tcPr>
          <w:p w14:paraId="752E3F4C" w14:textId="06500D7F" w:rsidR="0005770D" w:rsidRPr="005C66DD" w:rsidRDefault="0005770D" w:rsidP="0005770D">
            <w:pPr>
              <w:spacing w:after="60"/>
              <w:jc w:val="both"/>
              <w:rPr>
                <w:rFonts w:cstheme="minorHAnsi"/>
                <w:sz w:val="20"/>
                <w:szCs w:val="20"/>
              </w:rPr>
            </w:pPr>
            <w:r w:rsidRPr="005C66DD">
              <w:rPr>
                <w:sz w:val="20"/>
                <w:szCs w:val="20"/>
              </w:rPr>
              <w:t xml:space="preserve">Die Verarbeitung erfolgt zum Zwecke der Ausübung Ihres Mandats, der Abwicklung des Sitzungsdienstes, der Besetzung der Ausschüsse und der Gewährleistung eines ordnungsgemäßen Geschäftsgangs sowie zur Information der Bürgerinnen und Bürger über das </w:t>
            </w:r>
            <w:r w:rsidR="00730081">
              <w:rPr>
                <w:sz w:val="20"/>
                <w:szCs w:val="20"/>
              </w:rPr>
              <w:t>Verband</w:t>
            </w:r>
            <w:r w:rsidRPr="005C66DD">
              <w:rPr>
                <w:sz w:val="20"/>
                <w:szCs w:val="20"/>
              </w:rPr>
              <w:t xml:space="preserve">organ </w:t>
            </w:r>
            <w:r w:rsidR="0025153E">
              <w:rPr>
                <w:sz w:val="20"/>
                <w:szCs w:val="20"/>
              </w:rPr>
              <w:t>Verbandsversammlung</w:t>
            </w:r>
            <w:r w:rsidRPr="005C66DD">
              <w:rPr>
                <w:sz w:val="20"/>
                <w:szCs w:val="20"/>
              </w:rPr>
              <w:t>.</w:t>
            </w:r>
          </w:p>
        </w:tc>
      </w:tr>
    </w:tbl>
    <w:p w14:paraId="358CEDC4" w14:textId="77777777" w:rsidR="0005770D" w:rsidRPr="003A5FD2" w:rsidRDefault="0005770D" w:rsidP="0005770D">
      <w:pPr>
        <w:spacing w:after="0" w:line="240" w:lineRule="auto"/>
        <w:jc w:val="both"/>
        <w:rPr>
          <w:rFonts w:cstheme="minorHAnsi"/>
          <w:sz w:val="20"/>
          <w:szCs w:val="20"/>
        </w:rPr>
      </w:pPr>
    </w:p>
    <w:tbl>
      <w:tblPr>
        <w:tblStyle w:val="Tabellenraster"/>
        <w:tblW w:w="0" w:type="auto"/>
        <w:tblLook w:val="04A0" w:firstRow="1" w:lastRow="0" w:firstColumn="1" w:lastColumn="0" w:noHBand="0" w:noVBand="1"/>
      </w:tblPr>
      <w:tblGrid>
        <w:gridCol w:w="9344"/>
      </w:tblGrid>
      <w:tr w:rsidR="0005770D" w:rsidRPr="00E539FF" w14:paraId="25947787" w14:textId="77777777" w:rsidTr="00C5330D">
        <w:tc>
          <w:tcPr>
            <w:tcW w:w="9628" w:type="dxa"/>
            <w:shd w:val="clear" w:color="auto" w:fill="D9D9D9" w:themeFill="background1" w:themeFillShade="D9"/>
          </w:tcPr>
          <w:p w14:paraId="7A8A4560" w14:textId="77777777" w:rsidR="0005770D" w:rsidRPr="000A34CF" w:rsidRDefault="0005770D" w:rsidP="0005770D">
            <w:pPr>
              <w:jc w:val="both"/>
              <w:rPr>
                <w:rFonts w:cstheme="minorHAnsi"/>
                <w:b/>
                <w:bCs/>
                <w:sz w:val="20"/>
                <w:szCs w:val="20"/>
              </w:rPr>
            </w:pPr>
            <w:r w:rsidRPr="000A34CF">
              <w:rPr>
                <w:rFonts w:cstheme="minorHAnsi"/>
                <w:b/>
                <w:bCs/>
                <w:sz w:val="20"/>
                <w:szCs w:val="20"/>
              </w:rPr>
              <w:t>Rechtsgrundlagen der Verarbeitung:</w:t>
            </w:r>
          </w:p>
        </w:tc>
      </w:tr>
      <w:tr w:rsidR="0005770D" w:rsidRPr="00E539FF" w14:paraId="2FA2F896" w14:textId="77777777" w:rsidTr="00C5330D">
        <w:tc>
          <w:tcPr>
            <w:tcW w:w="9628" w:type="dxa"/>
          </w:tcPr>
          <w:p w14:paraId="4BBA2F10" w14:textId="77777777" w:rsidR="0005770D" w:rsidRDefault="0005770D" w:rsidP="0005770D">
            <w:pPr>
              <w:contextualSpacing/>
              <w:jc w:val="both"/>
              <w:rPr>
                <w:sz w:val="20"/>
                <w:szCs w:val="20"/>
              </w:rPr>
            </w:pPr>
            <w:r w:rsidRPr="00D75EC7">
              <w:rPr>
                <w:sz w:val="20"/>
                <w:szCs w:val="20"/>
              </w:rPr>
              <w:t>Rechtsgrundlagen der jeweiligen Datenverarbeitung sind</w:t>
            </w:r>
          </w:p>
          <w:p w14:paraId="40AC5B6B" w14:textId="0992BDA3" w:rsidR="0005770D" w:rsidRPr="00D75EC7" w:rsidRDefault="0005770D" w:rsidP="0005770D">
            <w:pPr>
              <w:pStyle w:val="Listenabsatz"/>
              <w:numPr>
                <w:ilvl w:val="0"/>
                <w:numId w:val="19"/>
              </w:numPr>
              <w:ind w:left="227" w:hanging="227"/>
              <w:contextualSpacing w:val="0"/>
              <w:jc w:val="both"/>
              <w:rPr>
                <w:sz w:val="20"/>
                <w:szCs w:val="20"/>
              </w:rPr>
            </w:pPr>
            <w:r>
              <w:rPr>
                <w:sz w:val="20"/>
              </w:rPr>
              <w:t xml:space="preserve">Art. 4 Abs. 1, Art. 5 Abs. 1 Satz 1 Nr. 1 BayDSG i. V. m. </w:t>
            </w:r>
            <w:r w:rsidRPr="00AF0EC6">
              <w:rPr>
                <w:color w:val="auto"/>
                <w:sz w:val="20"/>
              </w:rPr>
              <w:t xml:space="preserve">den Art. </w:t>
            </w:r>
            <w:r w:rsidR="00AF0EC6" w:rsidRPr="00AF0EC6">
              <w:rPr>
                <w:color w:val="auto"/>
                <w:sz w:val="20"/>
              </w:rPr>
              <w:t xml:space="preserve">13 </w:t>
            </w:r>
            <w:r w:rsidRPr="00AF0EC6">
              <w:rPr>
                <w:color w:val="auto"/>
                <w:sz w:val="20"/>
              </w:rPr>
              <w:t xml:space="preserve">bis </w:t>
            </w:r>
            <w:r w:rsidR="00AF0EC6" w:rsidRPr="00AF0EC6">
              <w:rPr>
                <w:color w:val="auto"/>
                <w:sz w:val="20"/>
              </w:rPr>
              <w:t>14</w:t>
            </w:r>
            <w:r w:rsidRPr="00AF0EC6">
              <w:rPr>
                <w:color w:val="auto"/>
                <w:sz w:val="20"/>
              </w:rPr>
              <w:t xml:space="preserve">a, Art. </w:t>
            </w:r>
            <w:r w:rsidR="00AF0EC6" w:rsidRPr="00AF0EC6">
              <w:rPr>
                <w:color w:val="auto"/>
                <w:sz w:val="20"/>
              </w:rPr>
              <w:t>22</w:t>
            </w:r>
            <w:r w:rsidRPr="00AF0EC6">
              <w:rPr>
                <w:color w:val="auto"/>
                <w:sz w:val="20"/>
              </w:rPr>
              <w:t xml:space="preserve"> bis </w:t>
            </w:r>
            <w:r w:rsidR="00AF0EC6" w:rsidRPr="00AF0EC6">
              <w:rPr>
                <w:color w:val="auto"/>
                <w:sz w:val="20"/>
              </w:rPr>
              <w:t>54</w:t>
            </w:r>
            <w:r w:rsidRPr="00AF0EC6">
              <w:rPr>
                <w:color w:val="auto"/>
                <w:sz w:val="20"/>
              </w:rPr>
              <w:t xml:space="preserve"> </w:t>
            </w:r>
            <w:r w:rsidR="00AF0EC6" w:rsidRPr="00AF0EC6">
              <w:rPr>
                <w:color w:val="auto"/>
                <w:sz w:val="20"/>
              </w:rPr>
              <w:t>LkrO</w:t>
            </w:r>
            <w:r w:rsidR="00AF0EC6">
              <w:rPr>
                <w:color w:val="auto"/>
                <w:sz w:val="20"/>
              </w:rPr>
              <w:t>, Art. 29 bis 39 KommZG</w:t>
            </w:r>
            <w:r w:rsidR="00AF0EC6" w:rsidRPr="00AF0EC6">
              <w:rPr>
                <w:color w:val="auto"/>
                <w:sz w:val="20"/>
              </w:rPr>
              <w:t xml:space="preserve"> </w:t>
            </w:r>
            <w:r>
              <w:rPr>
                <w:sz w:val="20"/>
              </w:rPr>
              <w:t>sowie den Regelungen der Geschäftsordnung de</w:t>
            </w:r>
            <w:r w:rsidR="0025153E">
              <w:rPr>
                <w:sz w:val="20"/>
              </w:rPr>
              <w:t xml:space="preserve">s Verbandes </w:t>
            </w:r>
            <w:r>
              <w:rPr>
                <w:sz w:val="20"/>
              </w:rPr>
              <w:t xml:space="preserve">hinsichtlich der </w:t>
            </w:r>
            <w:r w:rsidR="00730081">
              <w:rPr>
                <w:sz w:val="20"/>
              </w:rPr>
              <w:t>verband</w:t>
            </w:r>
            <w:r>
              <w:rPr>
                <w:sz w:val="20"/>
              </w:rPr>
              <w:t>intern zu verarbeitenden Daten;</w:t>
            </w:r>
          </w:p>
          <w:p w14:paraId="2F3BF336" w14:textId="1BC39547" w:rsidR="0005770D" w:rsidRPr="00D75EC7" w:rsidRDefault="0005770D" w:rsidP="0005770D">
            <w:pPr>
              <w:pStyle w:val="Listenabsatz"/>
              <w:numPr>
                <w:ilvl w:val="0"/>
                <w:numId w:val="19"/>
              </w:numPr>
              <w:ind w:left="227" w:hanging="227"/>
              <w:contextualSpacing w:val="0"/>
              <w:jc w:val="both"/>
              <w:rPr>
                <w:sz w:val="20"/>
                <w:szCs w:val="20"/>
              </w:rPr>
            </w:pPr>
            <w:r w:rsidRPr="00D75EC7">
              <w:rPr>
                <w:sz w:val="20"/>
                <w:szCs w:val="20"/>
              </w:rPr>
              <w:t xml:space="preserve">Art. 4 Abs. 1 und Art. 5 Abs. 1 Satz 1 Nr. </w:t>
            </w:r>
            <w:r w:rsidRPr="007C37DB">
              <w:rPr>
                <w:sz w:val="20"/>
                <w:szCs w:val="20"/>
              </w:rPr>
              <w:t>1 BayDSG hinsichtlich</w:t>
            </w:r>
            <w:r w:rsidRPr="00D75EC7">
              <w:rPr>
                <w:sz w:val="20"/>
                <w:szCs w:val="20"/>
              </w:rPr>
              <w:t xml:space="preserve"> der Veröffentlichung von Name, Vorname, Zugehörigkeit zu einer Partei oder Wählergruppe sowie Funktion der </w:t>
            </w:r>
            <w:r w:rsidR="0025153E">
              <w:rPr>
                <w:sz w:val="20"/>
                <w:szCs w:val="20"/>
              </w:rPr>
              <w:t>Verbandsräte</w:t>
            </w:r>
            <w:r w:rsidRPr="00D75EC7">
              <w:rPr>
                <w:sz w:val="20"/>
                <w:szCs w:val="20"/>
              </w:rPr>
              <w:t>;</w:t>
            </w:r>
          </w:p>
          <w:p w14:paraId="29EE2234" w14:textId="77777777" w:rsidR="0005770D" w:rsidRPr="00D75EC7" w:rsidRDefault="0005770D" w:rsidP="0005770D">
            <w:pPr>
              <w:pStyle w:val="Listenabsatz"/>
              <w:numPr>
                <w:ilvl w:val="0"/>
                <w:numId w:val="19"/>
              </w:numPr>
              <w:ind w:left="227" w:hanging="227"/>
              <w:jc w:val="both"/>
              <w:rPr>
                <w:rFonts w:cstheme="minorHAnsi"/>
                <w:sz w:val="20"/>
                <w:szCs w:val="20"/>
              </w:rPr>
            </w:pPr>
            <w:r w:rsidRPr="00D75EC7">
              <w:rPr>
                <w:sz w:val="20"/>
                <w:szCs w:val="20"/>
              </w:rPr>
              <w:t>Art. 6 Abs. 1 UAbs. 1 Buchst. a, Art. 7 DSGVO hinsichtlich der Verarbeitung und Veröffentlichung der sonstigen personenbezogenen Daten</w:t>
            </w:r>
          </w:p>
        </w:tc>
      </w:tr>
    </w:tbl>
    <w:p w14:paraId="1A276836" w14:textId="77777777" w:rsidR="0005770D" w:rsidRPr="003A5FD2" w:rsidRDefault="0005770D" w:rsidP="0005770D">
      <w:pPr>
        <w:spacing w:after="0" w:line="240" w:lineRule="auto"/>
        <w:jc w:val="both"/>
        <w:rPr>
          <w:rFonts w:cstheme="minorHAnsi"/>
          <w:sz w:val="20"/>
          <w:szCs w:val="20"/>
        </w:rPr>
      </w:pPr>
    </w:p>
    <w:tbl>
      <w:tblPr>
        <w:tblStyle w:val="Tabellenraster"/>
        <w:tblW w:w="0" w:type="auto"/>
        <w:tblLook w:val="04A0" w:firstRow="1" w:lastRow="0" w:firstColumn="1" w:lastColumn="0" w:noHBand="0" w:noVBand="1"/>
      </w:tblPr>
      <w:tblGrid>
        <w:gridCol w:w="9344"/>
      </w:tblGrid>
      <w:tr w:rsidR="0005770D" w:rsidRPr="00E539FF" w14:paraId="450D9CA0" w14:textId="77777777" w:rsidTr="00C5330D">
        <w:tc>
          <w:tcPr>
            <w:tcW w:w="9628" w:type="dxa"/>
            <w:shd w:val="clear" w:color="auto" w:fill="D9D9D9" w:themeFill="background1" w:themeFillShade="D9"/>
          </w:tcPr>
          <w:p w14:paraId="74D5B1A9" w14:textId="77777777" w:rsidR="0005770D" w:rsidRPr="000A34CF" w:rsidRDefault="0005770D" w:rsidP="0005770D">
            <w:pPr>
              <w:jc w:val="both"/>
              <w:rPr>
                <w:rFonts w:cstheme="minorHAnsi"/>
                <w:b/>
                <w:bCs/>
                <w:sz w:val="20"/>
                <w:szCs w:val="20"/>
              </w:rPr>
            </w:pPr>
            <w:r w:rsidRPr="000A34CF">
              <w:rPr>
                <w:rFonts w:cstheme="minorHAnsi"/>
                <w:b/>
                <w:bCs/>
                <w:sz w:val="20"/>
                <w:szCs w:val="20"/>
              </w:rPr>
              <w:t>Empfänger oder Kategorien von Empfängern der personenbezogenen Daten:</w:t>
            </w:r>
          </w:p>
        </w:tc>
      </w:tr>
      <w:tr w:rsidR="0005770D" w:rsidRPr="00E539FF" w14:paraId="5DFDD358" w14:textId="77777777" w:rsidTr="00C5330D">
        <w:tc>
          <w:tcPr>
            <w:tcW w:w="9628" w:type="dxa"/>
          </w:tcPr>
          <w:p w14:paraId="363E8642" w14:textId="77777777" w:rsidR="0005770D" w:rsidRDefault="0005770D" w:rsidP="0005770D">
            <w:pPr>
              <w:jc w:val="both"/>
              <w:rPr>
                <w:sz w:val="20"/>
                <w:szCs w:val="20"/>
              </w:rPr>
            </w:pPr>
            <w:r w:rsidRPr="00D75EC7">
              <w:rPr>
                <w:sz w:val="20"/>
                <w:szCs w:val="20"/>
              </w:rPr>
              <w:t xml:space="preserve">Ihre personenbezogenen Daten werden weitergegeben an: </w:t>
            </w:r>
          </w:p>
          <w:p w14:paraId="17B16D8B" w14:textId="59C21860" w:rsidR="0005770D" w:rsidRPr="008B7A84" w:rsidRDefault="0005770D" w:rsidP="0005770D">
            <w:pPr>
              <w:pStyle w:val="Listenabsatz"/>
              <w:numPr>
                <w:ilvl w:val="0"/>
                <w:numId w:val="19"/>
              </w:numPr>
              <w:ind w:left="227" w:hanging="227"/>
              <w:contextualSpacing w:val="0"/>
              <w:jc w:val="both"/>
              <w:rPr>
                <w:sz w:val="20"/>
                <w:szCs w:val="20"/>
              </w:rPr>
            </w:pPr>
            <w:r>
              <w:rPr>
                <w:sz w:val="20"/>
              </w:rPr>
              <w:t>Bedienstete/Organisationseinheiten innerhalb des Abfallwirtschaftsverbandes Isar-Inn,</w:t>
            </w:r>
          </w:p>
          <w:p w14:paraId="0CC41FA0" w14:textId="77777777" w:rsidR="0005770D" w:rsidRPr="008B7A84" w:rsidRDefault="0005770D" w:rsidP="0005770D">
            <w:pPr>
              <w:pStyle w:val="Listenabsatz"/>
              <w:numPr>
                <w:ilvl w:val="0"/>
                <w:numId w:val="19"/>
              </w:numPr>
              <w:ind w:left="227" w:hanging="227"/>
              <w:contextualSpacing w:val="0"/>
              <w:jc w:val="both"/>
              <w:rPr>
                <w:sz w:val="20"/>
                <w:szCs w:val="20"/>
              </w:rPr>
            </w:pPr>
            <w:r w:rsidRPr="008B7A84">
              <w:rPr>
                <w:sz w:val="20"/>
                <w:szCs w:val="20"/>
              </w:rPr>
              <w:t>den Anbieter des Ratsinformationssystems im Rahmen der Auftragsverarbeitung für die Kommune,</w:t>
            </w:r>
          </w:p>
          <w:p w14:paraId="5AFE0475" w14:textId="399DE94C" w:rsidR="0005770D" w:rsidRPr="00D75EC7" w:rsidRDefault="0005770D" w:rsidP="0005770D">
            <w:pPr>
              <w:pStyle w:val="Listenabsatz"/>
              <w:numPr>
                <w:ilvl w:val="0"/>
                <w:numId w:val="19"/>
              </w:numPr>
              <w:ind w:left="227" w:hanging="227"/>
              <w:contextualSpacing w:val="0"/>
              <w:jc w:val="both"/>
              <w:rPr>
                <w:rFonts w:cstheme="minorHAnsi"/>
                <w:sz w:val="20"/>
                <w:szCs w:val="20"/>
              </w:rPr>
            </w:pPr>
            <w:r>
              <w:rPr>
                <w:sz w:val="20"/>
              </w:rPr>
              <w:t>die Öffentlichkeit bei Veröffentlichung auf der Website oder im Mitteilungsblatt des Abfallwirtschaftsverbandes Isar-Inn</w:t>
            </w:r>
          </w:p>
        </w:tc>
      </w:tr>
    </w:tbl>
    <w:p w14:paraId="6DA1C4D0" w14:textId="77777777" w:rsidR="0005770D" w:rsidRPr="003A5FD2" w:rsidRDefault="0005770D" w:rsidP="0005770D">
      <w:pPr>
        <w:spacing w:after="0" w:line="240" w:lineRule="auto"/>
        <w:jc w:val="both"/>
        <w:rPr>
          <w:rFonts w:cstheme="minorHAnsi"/>
          <w:sz w:val="20"/>
          <w:szCs w:val="20"/>
        </w:rPr>
      </w:pPr>
    </w:p>
    <w:tbl>
      <w:tblPr>
        <w:tblStyle w:val="Tabellenraster"/>
        <w:tblW w:w="0" w:type="auto"/>
        <w:tblLook w:val="04A0" w:firstRow="1" w:lastRow="0" w:firstColumn="1" w:lastColumn="0" w:noHBand="0" w:noVBand="1"/>
      </w:tblPr>
      <w:tblGrid>
        <w:gridCol w:w="9344"/>
      </w:tblGrid>
      <w:tr w:rsidR="0005770D" w:rsidRPr="00E539FF" w14:paraId="4232A349" w14:textId="77777777" w:rsidTr="00C5330D">
        <w:tc>
          <w:tcPr>
            <w:tcW w:w="9628" w:type="dxa"/>
            <w:shd w:val="clear" w:color="auto" w:fill="D9D9D9" w:themeFill="background1" w:themeFillShade="D9"/>
          </w:tcPr>
          <w:p w14:paraId="72084457" w14:textId="77777777" w:rsidR="0005770D" w:rsidRPr="000A34CF" w:rsidRDefault="0005770D" w:rsidP="0005770D">
            <w:pPr>
              <w:jc w:val="both"/>
              <w:rPr>
                <w:rFonts w:cstheme="minorHAnsi"/>
                <w:b/>
                <w:bCs/>
                <w:sz w:val="20"/>
                <w:szCs w:val="20"/>
              </w:rPr>
            </w:pPr>
            <w:r w:rsidRPr="000A34CF">
              <w:rPr>
                <w:rFonts w:cstheme="minorHAnsi"/>
                <w:b/>
                <w:bCs/>
                <w:sz w:val="20"/>
                <w:szCs w:val="20"/>
              </w:rPr>
              <w:t>Übermittlung von personenbezogenen Daten an ein Drittland oder eine internationale Organisation:</w:t>
            </w:r>
          </w:p>
        </w:tc>
      </w:tr>
      <w:tr w:rsidR="0005770D" w:rsidRPr="00E539FF" w14:paraId="70E2D9F9" w14:textId="77777777" w:rsidTr="00C5330D">
        <w:tc>
          <w:tcPr>
            <w:tcW w:w="9628" w:type="dxa"/>
          </w:tcPr>
          <w:p w14:paraId="2BAEEDBB" w14:textId="77777777" w:rsidR="0005770D" w:rsidRPr="00E539FF" w:rsidRDefault="0005770D" w:rsidP="0005770D">
            <w:pPr>
              <w:jc w:val="both"/>
              <w:rPr>
                <w:rFonts w:cstheme="minorHAnsi"/>
                <w:sz w:val="20"/>
                <w:szCs w:val="20"/>
              </w:rPr>
            </w:pPr>
            <w:r>
              <w:rPr>
                <w:rFonts w:cstheme="minorHAnsi"/>
                <w:sz w:val="20"/>
                <w:szCs w:val="20"/>
              </w:rPr>
              <w:t>Die Webseite kann weltweit eingesehen werden.</w:t>
            </w:r>
          </w:p>
        </w:tc>
      </w:tr>
    </w:tbl>
    <w:p w14:paraId="49D12AC1" w14:textId="77777777" w:rsidR="0005770D" w:rsidRPr="003A5FD2" w:rsidRDefault="0005770D" w:rsidP="0005770D">
      <w:pPr>
        <w:spacing w:after="0" w:line="240" w:lineRule="auto"/>
        <w:jc w:val="both"/>
        <w:rPr>
          <w:rFonts w:cstheme="minorHAnsi"/>
          <w:sz w:val="20"/>
          <w:szCs w:val="20"/>
        </w:rPr>
      </w:pPr>
    </w:p>
    <w:tbl>
      <w:tblPr>
        <w:tblStyle w:val="Tabellenraster"/>
        <w:tblW w:w="0" w:type="auto"/>
        <w:tblLook w:val="04A0" w:firstRow="1" w:lastRow="0" w:firstColumn="1" w:lastColumn="0" w:noHBand="0" w:noVBand="1"/>
      </w:tblPr>
      <w:tblGrid>
        <w:gridCol w:w="9344"/>
      </w:tblGrid>
      <w:tr w:rsidR="0005770D" w:rsidRPr="00E539FF" w14:paraId="64A6E400" w14:textId="77777777" w:rsidTr="00C5330D">
        <w:tc>
          <w:tcPr>
            <w:tcW w:w="10456" w:type="dxa"/>
            <w:shd w:val="clear" w:color="auto" w:fill="D9D9D9" w:themeFill="background1" w:themeFillShade="D9"/>
          </w:tcPr>
          <w:p w14:paraId="78620D58" w14:textId="77777777" w:rsidR="0005770D" w:rsidRPr="000A34CF" w:rsidRDefault="0005770D" w:rsidP="0005770D">
            <w:pPr>
              <w:jc w:val="both"/>
              <w:rPr>
                <w:rFonts w:cstheme="minorHAnsi"/>
                <w:b/>
                <w:bCs/>
                <w:sz w:val="20"/>
                <w:szCs w:val="20"/>
              </w:rPr>
            </w:pPr>
            <w:r w:rsidRPr="000A34CF">
              <w:rPr>
                <w:rFonts w:cstheme="minorHAnsi"/>
                <w:b/>
                <w:bCs/>
                <w:sz w:val="20"/>
                <w:szCs w:val="20"/>
              </w:rPr>
              <w:t>Speicherdauer der Daten, bzw. die Kriterien für die Festlegung der Speicherdauer:</w:t>
            </w:r>
          </w:p>
        </w:tc>
      </w:tr>
      <w:tr w:rsidR="0005770D" w:rsidRPr="00E539FF" w14:paraId="31E651B5" w14:textId="77777777" w:rsidTr="00C5330D">
        <w:tc>
          <w:tcPr>
            <w:tcW w:w="10456" w:type="dxa"/>
          </w:tcPr>
          <w:p w14:paraId="7185B7BA" w14:textId="25F26A32" w:rsidR="0005770D" w:rsidRPr="00441935" w:rsidRDefault="0005770D" w:rsidP="0005770D">
            <w:pPr>
              <w:jc w:val="both"/>
              <w:rPr>
                <w:rFonts w:cstheme="minorHAnsi"/>
                <w:sz w:val="20"/>
                <w:szCs w:val="20"/>
              </w:rPr>
            </w:pPr>
            <w:r w:rsidRPr="00441935">
              <w:rPr>
                <w:sz w:val="20"/>
                <w:szCs w:val="20"/>
              </w:rPr>
              <w:t xml:space="preserve">Die Speicherung Ihrer personenbezogenen Daten erfolgt bis zur Beendigung Ihres Mandats als </w:t>
            </w:r>
            <w:r w:rsidR="009A47BC">
              <w:rPr>
                <w:sz w:val="20"/>
                <w:szCs w:val="20"/>
              </w:rPr>
              <w:t>Verbandsrat</w:t>
            </w:r>
            <w:r w:rsidRPr="00441935">
              <w:rPr>
                <w:sz w:val="20"/>
                <w:szCs w:val="20"/>
              </w:rPr>
              <w:t xml:space="preserve"> und Abwicklung der hieraus entstandenen Rechte und Pflichten. </w:t>
            </w:r>
          </w:p>
        </w:tc>
      </w:tr>
    </w:tbl>
    <w:p w14:paraId="6BD95F66" w14:textId="77777777" w:rsidR="0005770D" w:rsidRDefault="0005770D" w:rsidP="0005770D">
      <w:pPr>
        <w:spacing w:after="0" w:line="240" w:lineRule="auto"/>
        <w:jc w:val="both"/>
        <w:rPr>
          <w:rFonts w:cstheme="minorHAnsi"/>
          <w:sz w:val="20"/>
          <w:szCs w:val="20"/>
        </w:rPr>
      </w:pPr>
    </w:p>
    <w:p w14:paraId="0D2DB34F" w14:textId="77777777" w:rsidR="0005770D" w:rsidRDefault="0005770D" w:rsidP="0005770D">
      <w:pPr>
        <w:spacing w:after="0" w:line="240" w:lineRule="auto"/>
        <w:jc w:val="both"/>
        <w:rPr>
          <w:rFonts w:cstheme="minorHAnsi"/>
          <w:sz w:val="20"/>
          <w:szCs w:val="20"/>
        </w:rPr>
      </w:pPr>
      <w:r>
        <w:rPr>
          <w:rFonts w:cstheme="minorHAnsi"/>
          <w:sz w:val="20"/>
          <w:szCs w:val="20"/>
        </w:rPr>
        <w:br w:type="page"/>
      </w:r>
    </w:p>
    <w:tbl>
      <w:tblPr>
        <w:tblStyle w:val="Tabellenraster"/>
        <w:tblW w:w="9343" w:type="dxa"/>
        <w:tblLook w:val="04A0" w:firstRow="1" w:lastRow="0" w:firstColumn="1" w:lastColumn="0" w:noHBand="0" w:noVBand="1"/>
      </w:tblPr>
      <w:tblGrid>
        <w:gridCol w:w="9343"/>
      </w:tblGrid>
      <w:tr w:rsidR="0005770D" w:rsidRPr="00E539FF" w14:paraId="64544926" w14:textId="77777777" w:rsidTr="00096990">
        <w:trPr>
          <w:trHeight w:val="257"/>
        </w:trPr>
        <w:tc>
          <w:tcPr>
            <w:tcW w:w="9343" w:type="dxa"/>
            <w:shd w:val="clear" w:color="auto" w:fill="D9D9D9" w:themeFill="background1" w:themeFillShade="D9"/>
          </w:tcPr>
          <w:p w14:paraId="3C42A8D8" w14:textId="77777777" w:rsidR="0005770D" w:rsidRPr="000A34CF" w:rsidRDefault="0005770D" w:rsidP="0005770D">
            <w:pPr>
              <w:jc w:val="both"/>
              <w:rPr>
                <w:rFonts w:cstheme="minorHAnsi"/>
                <w:b/>
                <w:bCs/>
                <w:sz w:val="20"/>
                <w:szCs w:val="20"/>
              </w:rPr>
            </w:pPr>
            <w:r w:rsidRPr="000A34CF">
              <w:rPr>
                <w:rFonts w:cstheme="minorHAnsi"/>
                <w:b/>
                <w:bCs/>
                <w:sz w:val="20"/>
                <w:szCs w:val="20"/>
              </w:rPr>
              <w:lastRenderedPageBreak/>
              <w:t>Information zu Betroffenenrechten:</w:t>
            </w:r>
          </w:p>
        </w:tc>
      </w:tr>
      <w:tr w:rsidR="0005770D" w:rsidRPr="00E539FF" w14:paraId="4492CA40" w14:textId="77777777" w:rsidTr="00096990">
        <w:trPr>
          <w:trHeight w:val="3388"/>
        </w:trPr>
        <w:tc>
          <w:tcPr>
            <w:tcW w:w="9343" w:type="dxa"/>
          </w:tcPr>
          <w:p w14:paraId="1087191D" w14:textId="77777777" w:rsidR="0005770D" w:rsidRPr="00E539FF" w:rsidRDefault="0005770D" w:rsidP="0005770D">
            <w:pPr>
              <w:spacing w:after="120"/>
              <w:jc w:val="both"/>
              <w:rPr>
                <w:rFonts w:cstheme="minorHAnsi"/>
                <w:sz w:val="20"/>
                <w:szCs w:val="20"/>
              </w:rPr>
            </w:pPr>
            <w:r w:rsidRPr="00E539FF">
              <w:rPr>
                <w:rFonts w:cstheme="minorHAnsi"/>
                <w:sz w:val="20"/>
                <w:szCs w:val="20"/>
              </w:rPr>
              <w:t>Nach der Datenschutz-Grundverordnung stehen Ihnen folgende Rechte zu:</w:t>
            </w:r>
          </w:p>
          <w:p w14:paraId="29DB2D00" w14:textId="77777777" w:rsidR="0005770D" w:rsidRPr="00E539FF" w:rsidRDefault="0005770D" w:rsidP="0005770D">
            <w:pPr>
              <w:numPr>
                <w:ilvl w:val="0"/>
                <w:numId w:val="20"/>
              </w:numPr>
              <w:ind w:left="227" w:hanging="227"/>
              <w:jc w:val="both"/>
              <w:rPr>
                <w:rFonts w:cstheme="minorHAnsi"/>
                <w:sz w:val="20"/>
                <w:szCs w:val="20"/>
              </w:rPr>
            </w:pPr>
            <w:r w:rsidRPr="00E539FF">
              <w:rPr>
                <w:rFonts w:cstheme="minorHAnsi"/>
                <w:sz w:val="20"/>
                <w:szCs w:val="20"/>
              </w:rPr>
              <w:t>Werden Ihre personenbezogenen Daten verarbeitet, so haben Sie das Recht Auskunft über die zu Ihrer Person gespeicherten Daten zu erhalten (Art. 15 DSGVO).</w:t>
            </w:r>
          </w:p>
          <w:p w14:paraId="585A2D12" w14:textId="77777777" w:rsidR="0005770D" w:rsidRPr="00E539FF" w:rsidRDefault="0005770D" w:rsidP="0005770D">
            <w:pPr>
              <w:numPr>
                <w:ilvl w:val="0"/>
                <w:numId w:val="20"/>
              </w:numPr>
              <w:ind w:left="227" w:hanging="227"/>
              <w:jc w:val="both"/>
              <w:rPr>
                <w:rFonts w:cstheme="minorHAnsi"/>
                <w:sz w:val="20"/>
                <w:szCs w:val="20"/>
              </w:rPr>
            </w:pPr>
            <w:r w:rsidRPr="00E539FF">
              <w:rPr>
                <w:rFonts w:cstheme="minorHAnsi"/>
                <w:sz w:val="20"/>
                <w:szCs w:val="20"/>
              </w:rPr>
              <w:t>Sollten unrichtige personenbezogene Daten verarbeitet werden, steht Ihnen ein Recht auf Berichtigung zu (Art. 16 DSGVO).</w:t>
            </w:r>
          </w:p>
          <w:p w14:paraId="167FDDBD" w14:textId="77777777" w:rsidR="0005770D" w:rsidRPr="00E539FF" w:rsidRDefault="0005770D" w:rsidP="0005770D">
            <w:pPr>
              <w:numPr>
                <w:ilvl w:val="0"/>
                <w:numId w:val="20"/>
              </w:numPr>
              <w:ind w:left="227" w:hanging="227"/>
              <w:jc w:val="both"/>
              <w:rPr>
                <w:rFonts w:cstheme="minorHAnsi"/>
                <w:sz w:val="20"/>
                <w:szCs w:val="20"/>
              </w:rPr>
            </w:pPr>
            <w:r w:rsidRPr="00E539FF">
              <w:rPr>
                <w:rFonts w:cstheme="minorHAnsi"/>
                <w:sz w:val="20"/>
                <w:szCs w:val="20"/>
              </w:rPr>
              <w:t>Liegen die gesetzlichen Voraussetzungen vor, so können Sie die Löschung oder Einschränkung der Verarbeitung verlangen sowie Widerspruch gegen die Verarbeitung einlegen (Art. 17, 18 und 21 DSGVO).</w:t>
            </w:r>
          </w:p>
          <w:p w14:paraId="426A591A" w14:textId="77777777" w:rsidR="0005770D" w:rsidRDefault="0005770D" w:rsidP="0005770D">
            <w:pPr>
              <w:numPr>
                <w:ilvl w:val="0"/>
                <w:numId w:val="20"/>
              </w:numPr>
              <w:ind w:left="227" w:hanging="227"/>
              <w:jc w:val="both"/>
              <w:rPr>
                <w:rFonts w:cstheme="minorHAnsi"/>
                <w:sz w:val="20"/>
                <w:szCs w:val="20"/>
              </w:rPr>
            </w:pPr>
            <w:r w:rsidRPr="00E539FF">
              <w:rPr>
                <w:rFonts w:cstheme="minorHAnsi"/>
                <w:sz w:val="20"/>
                <w:szCs w:val="20"/>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04E91231" w14:textId="77777777" w:rsidR="0005770D" w:rsidRPr="00E539FF" w:rsidRDefault="0005770D" w:rsidP="0005770D">
            <w:pPr>
              <w:numPr>
                <w:ilvl w:val="0"/>
                <w:numId w:val="20"/>
              </w:numPr>
              <w:ind w:left="227" w:hanging="227"/>
              <w:jc w:val="both"/>
              <w:rPr>
                <w:rFonts w:cstheme="minorHAnsi"/>
                <w:sz w:val="20"/>
                <w:szCs w:val="20"/>
              </w:rPr>
            </w:pPr>
            <w:r w:rsidRPr="00E539FF">
              <w:rPr>
                <w:rFonts w:cstheme="minorHAnsi"/>
                <w:sz w:val="20"/>
                <w:szCs w:val="20"/>
              </w:rPr>
              <w:t>Sollten Sie von Ihren oben genannten Rechten Gebrauch machen, prüft die öffentliche Stelle, ob die gesetzlichen Voraussetzungen hierfür erfüllt sind.</w:t>
            </w:r>
          </w:p>
          <w:p w14:paraId="171AB0A0" w14:textId="77777777" w:rsidR="00F53919" w:rsidRDefault="00F53919" w:rsidP="0005770D">
            <w:pPr>
              <w:numPr>
                <w:ilvl w:val="0"/>
                <w:numId w:val="20"/>
              </w:numPr>
              <w:ind w:left="227" w:hanging="227"/>
              <w:jc w:val="both"/>
              <w:rPr>
                <w:rFonts w:cstheme="minorHAnsi"/>
                <w:sz w:val="20"/>
                <w:szCs w:val="20"/>
              </w:rPr>
            </w:pPr>
            <w:r w:rsidRPr="00F53919">
              <w:rPr>
                <w:rFonts w:cstheme="minorHAnsi"/>
                <w:sz w:val="20"/>
                <w:szCs w:val="20"/>
              </w:rPr>
              <w:t>Es besteht ein Beschwerderecht beim Bayerischen Landesbeauftragten für den Datenschutz,</w:t>
            </w:r>
          </w:p>
          <w:p w14:paraId="169EF842" w14:textId="77777777" w:rsidR="00F53919" w:rsidRDefault="00F53919" w:rsidP="00F53919">
            <w:pPr>
              <w:ind w:left="227"/>
              <w:jc w:val="both"/>
              <w:rPr>
                <w:rFonts w:cstheme="minorHAnsi"/>
                <w:sz w:val="20"/>
                <w:szCs w:val="20"/>
              </w:rPr>
            </w:pPr>
            <w:r w:rsidRPr="00F53919">
              <w:rPr>
                <w:rFonts w:cstheme="minorHAnsi"/>
                <w:sz w:val="20"/>
                <w:szCs w:val="20"/>
              </w:rPr>
              <w:t xml:space="preserve">Prof. Dr. Thomas Petri, Postfach 22 12 19, 80502 München, </w:t>
            </w:r>
          </w:p>
          <w:p w14:paraId="7C6B89CF" w14:textId="12565F9E" w:rsidR="0005770D" w:rsidRPr="00DA5B4A" w:rsidRDefault="00F53919" w:rsidP="00F53919">
            <w:pPr>
              <w:ind w:left="227"/>
              <w:jc w:val="both"/>
              <w:rPr>
                <w:rFonts w:cstheme="minorHAnsi"/>
                <w:sz w:val="20"/>
                <w:szCs w:val="20"/>
              </w:rPr>
            </w:pPr>
            <w:r w:rsidRPr="00F53919">
              <w:rPr>
                <w:rFonts w:cstheme="minorHAnsi"/>
                <w:sz w:val="20"/>
                <w:szCs w:val="20"/>
              </w:rPr>
              <w:t>Telefon: +49 89 212672-0, E-Mail: poststelle@datenschutz-bayern.de</w:t>
            </w:r>
          </w:p>
        </w:tc>
      </w:tr>
    </w:tbl>
    <w:p w14:paraId="4E65E36C" w14:textId="77777777" w:rsidR="0005770D" w:rsidRDefault="0005770D" w:rsidP="0005770D">
      <w:pPr>
        <w:spacing w:after="0"/>
        <w:jc w:val="both"/>
        <w:rPr>
          <w:sz w:val="20"/>
        </w:rPr>
      </w:pPr>
    </w:p>
    <w:tbl>
      <w:tblPr>
        <w:tblStyle w:val="Tabellenraster"/>
        <w:tblW w:w="0" w:type="auto"/>
        <w:tblLook w:val="04A0" w:firstRow="1" w:lastRow="0" w:firstColumn="1" w:lastColumn="0" w:noHBand="0" w:noVBand="1"/>
      </w:tblPr>
      <w:tblGrid>
        <w:gridCol w:w="9344"/>
      </w:tblGrid>
      <w:tr w:rsidR="0005770D" w:rsidRPr="00AA6663" w14:paraId="69BE7118" w14:textId="77777777" w:rsidTr="00C5330D">
        <w:tc>
          <w:tcPr>
            <w:tcW w:w="10456" w:type="dxa"/>
            <w:shd w:val="clear" w:color="auto" w:fill="D9D9D9" w:themeFill="background1" w:themeFillShade="D9"/>
          </w:tcPr>
          <w:p w14:paraId="35D28ED6" w14:textId="77777777" w:rsidR="0005770D" w:rsidRPr="00AA6663" w:rsidRDefault="0005770D" w:rsidP="0005770D">
            <w:pPr>
              <w:jc w:val="both"/>
              <w:rPr>
                <w:b/>
                <w:sz w:val="20"/>
              </w:rPr>
            </w:pPr>
            <w:r w:rsidRPr="00AA6663">
              <w:rPr>
                <w:b/>
                <w:sz w:val="20"/>
              </w:rPr>
              <w:t>Widerrufsrecht bei Einwilligung:</w:t>
            </w:r>
          </w:p>
        </w:tc>
      </w:tr>
      <w:tr w:rsidR="0005770D" w:rsidRPr="00AA6663" w14:paraId="54BB4BEA" w14:textId="77777777" w:rsidTr="00C5330D">
        <w:tc>
          <w:tcPr>
            <w:tcW w:w="10456" w:type="dxa"/>
          </w:tcPr>
          <w:p w14:paraId="4A059F41" w14:textId="77777777" w:rsidR="0005770D" w:rsidRPr="00AA6663" w:rsidRDefault="0005770D" w:rsidP="0005770D">
            <w:pPr>
              <w:jc w:val="both"/>
              <w:rPr>
                <w:sz w:val="20"/>
              </w:rPr>
            </w:pPr>
            <w:r w:rsidRPr="00AA6663">
              <w:rPr>
                <w:sz w:val="20"/>
              </w:rPr>
              <w:t>Wenn Sie in die Datenerhebung durch den oben genannten Verantwortlichen durch eine entsprechende Erklärung eingewilligt haben, können Sie die Einwilligung jederzeit für die Zukunft widerrufen. Die Rechtmäßigkeit der aufgrund der Einwilligung bis zum Widerruf erfolgten Datenverarbeitung wird durch diesen nicht berührt.</w:t>
            </w:r>
          </w:p>
        </w:tc>
      </w:tr>
    </w:tbl>
    <w:p w14:paraId="305C3EE7" w14:textId="77777777" w:rsidR="0005770D" w:rsidRPr="00935849" w:rsidRDefault="0005770D" w:rsidP="0005770D">
      <w:pPr>
        <w:spacing w:after="0" w:line="240" w:lineRule="auto"/>
        <w:jc w:val="both"/>
        <w:rPr>
          <w:sz w:val="20"/>
        </w:rPr>
      </w:pPr>
    </w:p>
    <w:tbl>
      <w:tblPr>
        <w:tblStyle w:val="Tabellenraster"/>
        <w:tblW w:w="0" w:type="auto"/>
        <w:tblLook w:val="04A0" w:firstRow="1" w:lastRow="0" w:firstColumn="1" w:lastColumn="0" w:noHBand="0" w:noVBand="1"/>
      </w:tblPr>
      <w:tblGrid>
        <w:gridCol w:w="9344"/>
      </w:tblGrid>
      <w:tr w:rsidR="0005770D" w:rsidRPr="00935849" w14:paraId="5A47D887" w14:textId="77777777" w:rsidTr="00C5330D">
        <w:tc>
          <w:tcPr>
            <w:tcW w:w="10456" w:type="dxa"/>
            <w:shd w:val="clear" w:color="auto" w:fill="D9D9D9" w:themeFill="background1" w:themeFillShade="D9"/>
          </w:tcPr>
          <w:p w14:paraId="5DE5F729" w14:textId="77777777" w:rsidR="0005770D" w:rsidRPr="00935849" w:rsidRDefault="0005770D" w:rsidP="0005770D">
            <w:pPr>
              <w:jc w:val="both"/>
              <w:rPr>
                <w:b/>
                <w:sz w:val="20"/>
              </w:rPr>
            </w:pPr>
            <w:r w:rsidRPr="00935849">
              <w:rPr>
                <w:b/>
                <w:sz w:val="20"/>
              </w:rPr>
              <w:t>Pflicht zur Bereitstellung der Daten:</w:t>
            </w:r>
          </w:p>
        </w:tc>
      </w:tr>
      <w:tr w:rsidR="0005770D" w:rsidRPr="00935849" w14:paraId="76952E8B" w14:textId="77777777" w:rsidTr="00C5330D">
        <w:tc>
          <w:tcPr>
            <w:tcW w:w="10456" w:type="dxa"/>
          </w:tcPr>
          <w:p w14:paraId="114A9DD2" w14:textId="77777777" w:rsidR="0005770D" w:rsidRPr="00935849" w:rsidRDefault="0005770D" w:rsidP="0005770D">
            <w:pPr>
              <w:ind w:left="22"/>
              <w:jc w:val="both"/>
              <w:rPr>
                <w:sz w:val="20"/>
              </w:rPr>
            </w:pPr>
            <w:r w:rsidRPr="00D4499B">
              <w:rPr>
                <w:sz w:val="20"/>
              </w:rPr>
              <w:t>Die Verpflichtung zur Bereitstellung der personenbezogenen Daten ergibt sich aus den oben genannten Rechtsgrundlagen.</w:t>
            </w:r>
            <w:r>
              <w:rPr>
                <w:sz w:val="20"/>
              </w:rPr>
              <w:t xml:space="preserve"> </w:t>
            </w:r>
            <w:r w:rsidRPr="00D4499B">
              <w:rPr>
                <w:sz w:val="20"/>
              </w:rPr>
              <w:t>Ohne Bereitstellung der personenbezogenen Daten kann die Kommune nicht für Sie tätig werden.</w:t>
            </w:r>
          </w:p>
        </w:tc>
      </w:tr>
    </w:tbl>
    <w:p w14:paraId="54277F9C" w14:textId="77777777" w:rsidR="0005770D" w:rsidRPr="00FB4712" w:rsidRDefault="0005770D" w:rsidP="0005770D">
      <w:pPr>
        <w:spacing w:after="0" w:line="240" w:lineRule="auto"/>
        <w:jc w:val="both"/>
        <w:rPr>
          <w:sz w:val="20"/>
        </w:rPr>
      </w:pPr>
    </w:p>
    <w:tbl>
      <w:tblPr>
        <w:tblStyle w:val="Tabellenraster"/>
        <w:tblW w:w="0" w:type="auto"/>
        <w:tblLook w:val="04A0" w:firstRow="1" w:lastRow="0" w:firstColumn="1" w:lastColumn="0" w:noHBand="0" w:noVBand="1"/>
      </w:tblPr>
      <w:tblGrid>
        <w:gridCol w:w="9344"/>
      </w:tblGrid>
      <w:tr w:rsidR="0005770D" w:rsidRPr="00935849" w14:paraId="54214278" w14:textId="77777777" w:rsidTr="00C5330D">
        <w:tc>
          <w:tcPr>
            <w:tcW w:w="10456" w:type="dxa"/>
            <w:shd w:val="clear" w:color="auto" w:fill="D9D9D9" w:themeFill="background1" w:themeFillShade="D9"/>
          </w:tcPr>
          <w:p w14:paraId="0A5759EB" w14:textId="77777777" w:rsidR="0005770D" w:rsidRPr="00935849" w:rsidRDefault="0005770D" w:rsidP="0005770D">
            <w:pPr>
              <w:tabs>
                <w:tab w:val="center" w:pos="5120"/>
              </w:tabs>
              <w:jc w:val="both"/>
              <w:rPr>
                <w:b/>
                <w:sz w:val="20"/>
              </w:rPr>
            </w:pPr>
            <w:r>
              <w:rPr>
                <w:b/>
                <w:sz w:val="20"/>
              </w:rPr>
              <w:t>Legende</w:t>
            </w:r>
            <w:r w:rsidRPr="00935849">
              <w:rPr>
                <w:b/>
                <w:sz w:val="20"/>
              </w:rPr>
              <w:t>:</w:t>
            </w:r>
          </w:p>
        </w:tc>
      </w:tr>
      <w:tr w:rsidR="0005770D" w:rsidRPr="00935849" w14:paraId="639A5D6D" w14:textId="77777777" w:rsidTr="00C5330D">
        <w:tc>
          <w:tcPr>
            <w:tcW w:w="10456" w:type="dxa"/>
          </w:tcPr>
          <w:p w14:paraId="1AFFD4FB" w14:textId="77777777" w:rsidR="0005770D" w:rsidRPr="00935849" w:rsidRDefault="0005770D" w:rsidP="0005770D">
            <w:pPr>
              <w:ind w:left="22"/>
              <w:jc w:val="both"/>
              <w:rPr>
                <w:sz w:val="20"/>
              </w:rPr>
            </w:pPr>
            <w:r>
              <w:rPr>
                <w:sz w:val="20"/>
              </w:rPr>
              <w:t>Um dieses Informationsblatt möglichst transparent für Sie zu gestalten, finden Sie bei einigen Angaben Verweise auf die zugehörigen Zwecke. Dabei entspricht die Ziffer im Verweis der Ziffer des zugehörigen Zwecks.</w:t>
            </w:r>
          </w:p>
        </w:tc>
      </w:tr>
    </w:tbl>
    <w:p w14:paraId="22477B21" w14:textId="77777777" w:rsidR="00FB4712" w:rsidRDefault="00FB4712" w:rsidP="00A36DF5">
      <w:pPr>
        <w:jc w:val="center"/>
        <w:rPr>
          <w:rFonts w:cs="Arial"/>
        </w:rPr>
      </w:pPr>
    </w:p>
    <w:sectPr w:rsidR="00FB4712" w:rsidSect="00096990">
      <w:headerReference w:type="default" r:id="rId10"/>
      <w:footerReference w:type="default" r:id="rId11"/>
      <w:pgSz w:w="11906" w:h="16838"/>
      <w:pgMar w:top="1134" w:right="1134" w:bottom="1134"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2433" w14:textId="77777777" w:rsidR="00CE09C6" w:rsidRDefault="00CE09C6" w:rsidP="002A670A">
      <w:pPr>
        <w:spacing w:after="0" w:line="240" w:lineRule="auto"/>
      </w:pPr>
      <w:r>
        <w:separator/>
      </w:r>
    </w:p>
  </w:endnote>
  <w:endnote w:type="continuationSeparator" w:id="0">
    <w:p w14:paraId="14B68E46" w14:textId="77777777" w:rsidR="00CE09C6" w:rsidRDefault="00CE09C6" w:rsidP="002A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8246" w14:textId="16B9AA7C" w:rsidR="00A80FED" w:rsidRPr="0028153C" w:rsidRDefault="009D6B0B" w:rsidP="00BB2069">
    <w:pPr>
      <w:pStyle w:val="berschrift2"/>
      <w:numPr>
        <w:ilvl w:val="0"/>
        <w:numId w:val="0"/>
      </w:numPr>
      <w:spacing w:before="0" w:after="240"/>
      <w:jc w:val="center"/>
      <w:rPr>
        <w:rFonts w:asciiTheme="minorHAnsi" w:hAnsiTheme="minorHAnsi" w:cstheme="minorHAnsi"/>
        <w:sz w:val="22"/>
        <w:szCs w:val="20"/>
      </w:rPr>
    </w:pPr>
    <w:r w:rsidRPr="0028153C">
      <w:rPr>
        <w:rFonts w:asciiTheme="minorHAnsi" w:hAnsiTheme="minorHAnsi" w:cstheme="minorHAnsi"/>
        <w:sz w:val="22"/>
        <w:szCs w:val="20"/>
      </w:rPr>
      <w:t>Informationsblatt</w:t>
    </w:r>
    <w:r w:rsidR="00B1148F">
      <w:rPr>
        <w:rFonts w:asciiTheme="minorHAnsi" w:hAnsiTheme="minorHAnsi" w:cstheme="minorHAnsi"/>
        <w:sz w:val="22"/>
        <w:szCs w:val="20"/>
      </w:rPr>
      <w:t xml:space="preserve"> Ratsmitglied</w:t>
    </w:r>
    <w:r w:rsidR="00BB6B20">
      <w:rPr>
        <w:rFonts w:asciiTheme="minorHAnsi" w:hAnsiTheme="minorHAnsi" w:cstheme="minorHAnsi"/>
        <w:sz w:val="22"/>
        <w:szCs w:val="20"/>
      </w:rPr>
      <w:t xml:space="preserve"> </w:t>
    </w:r>
    <w:r w:rsidR="00D953BC" w:rsidRPr="0053380A">
      <w:rPr>
        <w:rFonts w:asciiTheme="minorHAnsi" w:hAnsiTheme="minorHAnsi" w:cstheme="minorHAnsi"/>
        <w:sz w:val="22"/>
        <w:szCs w:val="20"/>
      </w:rPr>
      <w:t xml:space="preserve">| </w:t>
    </w:r>
    <w:r w:rsidR="00D953BC" w:rsidRPr="0028153C">
      <w:rPr>
        <w:rFonts w:asciiTheme="minorHAnsi" w:hAnsiTheme="minorHAnsi" w:cstheme="minorHAnsi"/>
        <w:sz w:val="22"/>
        <w:szCs w:val="20"/>
      </w:rPr>
      <w:t xml:space="preserve">Copyright actago GmbH, </w:t>
    </w:r>
    <w:r w:rsidR="00015F27">
      <w:rPr>
        <w:rFonts w:asciiTheme="minorHAnsi" w:hAnsiTheme="minorHAnsi" w:cstheme="minorHAnsi"/>
        <w:sz w:val="22"/>
        <w:szCs w:val="20"/>
      </w:rPr>
      <w:fldChar w:fldCharType="begin"/>
    </w:r>
    <w:r w:rsidR="00015F27">
      <w:rPr>
        <w:rFonts w:asciiTheme="minorHAnsi" w:hAnsiTheme="minorHAnsi" w:cstheme="minorHAnsi"/>
        <w:sz w:val="22"/>
        <w:szCs w:val="20"/>
      </w:rPr>
      <w:instrText xml:space="preserve"> DATE  \@ "yyyy"  \* MERGEFORMAT </w:instrText>
    </w:r>
    <w:r w:rsidR="00015F27">
      <w:rPr>
        <w:rFonts w:asciiTheme="minorHAnsi" w:hAnsiTheme="minorHAnsi" w:cstheme="minorHAnsi"/>
        <w:sz w:val="22"/>
        <w:szCs w:val="20"/>
      </w:rPr>
      <w:fldChar w:fldCharType="separate"/>
    </w:r>
    <w:r w:rsidR="00AF0EC6">
      <w:rPr>
        <w:rFonts w:asciiTheme="minorHAnsi" w:hAnsiTheme="minorHAnsi" w:cstheme="minorHAnsi"/>
        <w:noProof/>
        <w:sz w:val="22"/>
        <w:szCs w:val="20"/>
      </w:rPr>
      <w:t>2026</w:t>
    </w:r>
    <w:r w:rsidR="00015F27">
      <w:rPr>
        <w:rFonts w:asciiTheme="minorHAnsi" w:hAnsiTheme="minorHAnsi" w:cstheme="minorHAnsi"/>
        <w:sz w:val="22"/>
        <w:szCs w:val="20"/>
      </w:rPr>
      <w:fldChar w:fldCharType="end"/>
    </w:r>
    <w:r w:rsidR="00D953BC" w:rsidRPr="0028153C">
      <w:rPr>
        <w:rFonts w:asciiTheme="minorHAnsi" w:hAnsiTheme="minorHAnsi" w:cstheme="minorHAnsi"/>
        <w:sz w:val="22"/>
        <w:szCs w:val="20"/>
      </w:rPr>
      <w:tab/>
    </w:r>
    <w:r w:rsidR="0028153C" w:rsidRPr="0028153C">
      <w:rPr>
        <w:rFonts w:asciiTheme="minorHAnsi" w:hAnsiTheme="minorHAnsi" w:cstheme="minorHAnsi"/>
        <w:sz w:val="22"/>
        <w:szCs w:val="20"/>
      </w:rPr>
      <w:tab/>
    </w:r>
    <w:r w:rsidR="00B1148F">
      <w:rPr>
        <w:rFonts w:asciiTheme="minorHAnsi" w:hAnsiTheme="minorHAnsi" w:cstheme="minorHAnsi"/>
        <w:sz w:val="22"/>
        <w:szCs w:val="20"/>
      </w:rPr>
      <w:tab/>
    </w:r>
    <w:r w:rsidR="00B1148F">
      <w:rPr>
        <w:rFonts w:asciiTheme="minorHAnsi" w:hAnsiTheme="minorHAnsi" w:cstheme="minorHAnsi"/>
        <w:sz w:val="22"/>
        <w:szCs w:val="20"/>
      </w:rPr>
      <w:tab/>
    </w:r>
    <w:r w:rsidR="00BB2069">
      <w:rPr>
        <w:rFonts w:asciiTheme="minorHAnsi" w:hAnsiTheme="minorHAnsi" w:cstheme="minorHAnsi"/>
        <w:sz w:val="22"/>
        <w:szCs w:val="20"/>
      </w:rPr>
      <w:t xml:space="preserve">  </w:t>
    </w:r>
    <w:r w:rsidRPr="0028153C">
      <w:rPr>
        <w:rFonts w:asciiTheme="minorHAnsi" w:hAnsiTheme="minorHAnsi" w:cstheme="minorHAnsi"/>
        <w:sz w:val="22"/>
        <w:szCs w:val="20"/>
      </w:rPr>
      <w:t xml:space="preserve">Seite </w:t>
    </w:r>
    <w:r w:rsidRPr="0028153C">
      <w:rPr>
        <w:rFonts w:asciiTheme="minorHAnsi" w:hAnsiTheme="minorHAnsi" w:cstheme="minorHAnsi"/>
        <w:sz w:val="22"/>
        <w:szCs w:val="20"/>
      </w:rPr>
      <w:fldChar w:fldCharType="begin"/>
    </w:r>
    <w:r w:rsidRPr="0028153C">
      <w:rPr>
        <w:rFonts w:asciiTheme="minorHAnsi" w:hAnsiTheme="minorHAnsi" w:cstheme="minorHAnsi"/>
        <w:sz w:val="22"/>
        <w:szCs w:val="20"/>
      </w:rPr>
      <w:instrText>PAGE  \* Arabic  \* MERGEFORMAT</w:instrText>
    </w:r>
    <w:r w:rsidRPr="0028153C">
      <w:rPr>
        <w:rFonts w:asciiTheme="minorHAnsi" w:hAnsiTheme="minorHAnsi" w:cstheme="minorHAnsi"/>
        <w:sz w:val="22"/>
        <w:szCs w:val="20"/>
      </w:rPr>
      <w:fldChar w:fldCharType="separate"/>
    </w:r>
    <w:r w:rsidRPr="0028153C">
      <w:rPr>
        <w:rFonts w:asciiTheme="minorHAnsi" w:hAnsiTheme="minorHAnsi" w:cstheme="minorHAnsi"/>
        <w:sz w:val="22"/>
        <w:szCs w:val="20"/>
      </w:rPr>
      <w:t>1</w:t>
    </w:r>
    <w:r w:rsidRPr="0028153C">
      <w:rPr>
        <w:rFonts w:asciiTheme="minorHAnsi" w:hAnsiTheme="minorHAnsi" w:cstheme="minorHAnsi"/>
        <w:sz w:val="22"/>
        <w:szCs w:val="20"/>
      </w:rPr>
      <w:fldChar w:fldCharType="end"/>
    </w:r>
    <w:r w:rsidRPr="0028153C">
      <w:rPr>
        <w:rFonts w:asciiTheme="minorHAnsi" w:hAnsiTheme="minorHAnsi" w:cstheme="minorHAnsi"/>
        <w:sz w:val="22"/>
        <w:szCs w:val="20"/>
      </w:rPr>
      <w:t xml:space="preserve"> von </w:t>
    </w:r>
    <w:r w:rsidR="0028153C" w:rsidRPr="0028153C">
      <w:rPr>
        <w:rFonts w:asciiTheme="minorHAnsi" w:hAnsiTheme="minorHAnsi" w:cstheme="minorHAnsi"/>
        <w:sz w:val="22"/>
        <w:szCs w:val="20"/>
      </w:rPr>
      <w:fldChar w:fldCharType="begin"/>
    </w:r>
    <w:r w:rsidR="0028153C" w:rsidRPr="0028153C">
      <w:rPr>
        <w:rFonts w:asciiTheme="minorHAnsi" w:hAnsiTheme="minorHAnsi" w:cstheme="minorHAnsi"/>
        <w:sz w:val="22"/>
        <w:szCs w:val="20"/>
      </w:rPr>
      <w:instrText>NUMPAGES  \* Arabic  \* MERGEFORMAT</w:instrText>
    </w:r>
    <w:r w:rsidR="0028153C" w:rsidRPr="0028153C">
      <w:rPr>
        <w:rFonts w:asciiTheme="minorHAnsi" w:hAnsiTheme="minorHAnsi" w:cstheme="minorHAnsi"/>
        <w:sz w:val="22"/>
        <w:szCs w:val="20"/>
      </w:rPr>
      <w:fldChar w:fldCharType="separate"/>
    </w:r>
    <w:r w:rsidRPr="0028153C">
      <w:rPr>
        <w:rFonts w:asciiTheme="minorHAnsi" w:hAnsiTheme="minorHAnsi" w:cstheme="minorHAnsi"/>
        <w:sz w:val="22"/>
        <w:szCs w:val="20"/>
      </w:rPr>
      <w:t>3</w:t>
    </w:r>
    <w:r w:rsidR="0028153C" w:rsidRPr="0028153C">
      <w:rPr>
        <w:rFonts w:asciiTheme="minorHAnsi" w:hAnsiTheme="minorHAnsi" w:cstheme="minorHAnsi"/>
        <w:sz w:val="22"/>
        <w:szCs w:val="20"/>
      </w:rPr>
      <w:fldChar w:fldCharType="end"/>
    </w:r>
    <w:r w:rsidRPr="0028153C">
      <w:rPr>
        <w:rFonts w:asciiTheme="minorHAnsi" w:hAnsiTheme="minorHAnsi" w:cstheme="minorHAnsi"/>
        <w:sz w:val="22"/>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A374" w14:textId="77777777" w:rsidR="00CE09C6" w:rsidRDefault="00CE09C6" w:rsidP="002A670A">
      <w:pPr>
        <w:spacing w:after="0" w:line="240" w:lineRule="auto"/>
      </w:pPr>
      <w:r>
        <w:separator/>
      </w:r>
    </w:p>
  </w:footnote>
  <w:footnote w:type="continuationSeparator" w:id="0">
    <w:p w14:paraId="5E201F35" w14:textId="77777777" w:rsidR="00CE09C6" w:rsidRDefault="00CE09C6" w:rsidP="002A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79"/>
    </w:tblGrid>
    <w:tr w:rsidR="000E2AC4" w14:paraId="37E33940" w14:textId="77777777" w:rsidTr="00F36529">
      <w:tc>
        <w:tcPr>
          <w:tcW w:w="4530" w:type="dxa"/>
        </w:tcPr>
        <w:p w14:paraId="52D01ED7" w14:textId="77777777" w:rsidR="000E2AC4" w:rsidRDefault="000E2AC4" w:rsidP="000E2AC4">
          <w:pPr>
            <w:pStyle w:val="Kopfzeile"/>
          </w:pPr>
          <w:r>
            <w:rPr>
              <w:noProof/>
            </w:rPr>
            <w:drawing>
              <wp:inline distT="0" distB="0" distL="0" distR="0" wp14:anchorId="23182D36" wp14:editId="06877946">
                <wp:extent cx="568628" cy="648000"/>
                <wp:effectExtent l="0" t="0" r="3175" b="0"/>
                <wp:docPr id="797573398" name="Grafik 797573398" descr="actago&#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73398" name="Grafik 797573398" descr="actago&#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68628" cy="648000"/>
                        </a:xfrm>
                        <a:prstGeom prst="rect">
                          <a:avLst/>
                        </a:prstGeom>
                      </pic:spPr>
                    </pic:pic>
                  </a:graphicData>
                </a:graphic>
              </wp:inline>
            </w:drawing>
          </w:r>
        </w:p>
      </w:tc>
      <w:tc>
        <w:tcPr>
          <w:tcW w:w="4679" w:type="dxa"/>
        </w:tcPr>
        <w:p w14:paraId="153BF2ED" w14:textId="34FA8E6C" w:rsidR="000E2AC4" w:rsidRDefault="0046040E" w:rsidP="000E2AC4">
          <w:pPr>
            <w:pStyle w:val="Kopfzeile"/>
            <w:jc w:val="right"/>
          </w:pPr>
          <w:r>
            <w:rPr>
              <w:noProof/>
            </w:rPr>
            <w:drawing>
              <wp:inline distT="0" distB="0" distL="0" distR="0" wp14:anchorId="0B36A7FE" wp14:editId="4AD77E2F">
                <wp:extent cx="1794510" cy="647700"/>
                <wp:effectExtent l="0" t="0" r="0" b="0"/>
                <wp:docPr id="803167706" name="Picture 79757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67706" name="Picture 797573399"/>
                        <pic:cNvPicPr>
                          <a:picLocks noChangeAspect="1"/>
                        </pic:cNvPicPr>
                      </pic:nvPicPr>
                      <pic:blipFill>
                        <a:blip r:embed="rId2"/>
                        <a:stretch>
                          <a:fillRect/>
                        </a:stretch>
                      </pic:blipFill>
                      <pic:spPr>
                        <a:xfrm>
                          <a:off x="0" y="0"/>
                          <a:ext cx="1794510" cy="647700"/>
                        </a:xfrm>
                        <a:prstGeom prst="rect">
                          <a:avLst/>
                        </a:prstGeom>
                      </pic:spPr>
                    </pic:pic>
                  </a:graphicData>
                </a:graphic>
              </wp:inline>
            </w:drawing>
          </w:r>
        </w:p>
      </w:tc>
    </w:tr>
  </w:tbl>
  <w:p w14:paraId="4F1CFBFA" w14:textId="77777777" w:rsidR="008D4C8C" w:rsidRDefault="008D4C8C" w:rsidP="00D953BC">
    <w:pPr>
      <w:pStyle w:val="Kopfzeile"/>
      <w:jc w:val="right"/>
      <w:rPr>
        <w:noProof/>
      </w:rPr>
    </w:pPr>
  </w:p>
  <w:p w14:paraId="24AA603F" w14:textId="6557F2E0" w:rsidR="00914CC1" w:rsidRPr="00914CC1" w:rsidRDefault="00914C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821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89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8F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E6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2BB0C"/>
    <w:lvl w:ilvl="0">
      <w:start w:val="1"/>
      <w:numFmt w:val="bullet"/>
      <w:lvlText w:val=""/>
      <w:lvlJc w:val="left"/>
      <w:pPr>
        <w:ind w:left="1492" w:hanging="360"/>
      </w:pPr>
      <w:rPr>
        <w:rFonts w:ascii="Wingdings" w:hAnsi="Wingdings" w:hint="default"/>
      </w:rPr>
    </w:lvl>
  </w:abstractNum>
  <w:abstractNum w:abstractNumId="5" w15:restartNumberingAfterBreak="0">
    <w:nsid w:val="FFFFFF81"/>
    <w:multiLevelType w:val="singleLevel"/>
    <w:tmpl w:val="9DFA21D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699869BA"/>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4C9A1D38"/>
    <w:lvl w:ilvl="0">
      <w:start w:val="1"/>
      <w:numFmt w:val="bullet"/>
      <w:lvlText w:val=""/>
      <w:lvlJc w:val="left"/>
      <w:pPr>
        <w:ind w:left="643" w:hanging="360"/>
      </w:pPr>
      <w:rPr>
        <w:rFonts w:ascii="Wingdings" w:hAnsi="Wingdings" w:hint="default"/>
      </w:rPr>
    </w:lvl>
  </w:abstractNum>
  <w:abstractNum w:abstractNumId="8" w15:restartNumberingAfterBreak="0">
    <w:nsid w:val="FFFFFF88"/>
    <w:multiLevelType w:val="singleLevel"/>
    <w:tmpl w:val="00A64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F4FD5A"/>
    <w:lvl w:ilvl="0">
      <w:start w:val="1"/>
      <w:numFmt w:val="bullet"/>
      <w:lvlText w:val=""/>
      <w:lvlJc w:val="left"/>
      <w:pPr>
        <w:ind w:left="360" w:hanging="360"/>
      </w:pPr>
      <w:rPr>
        <w:rFonts w:ascii="Wingdings" w:hAnsi="Wingdings" w:hint="default"/>
      </w:rPr>
    </w:lvl>
  </w:abstractNum>
  <w:abstractNum w:abstractNumId="10" w15:restartNumberingAfterBreak="0">
    <w:nsid w:val="0B6F5C28"/>
    <w:multiLevelType w:val="hybridMultilevel"/>
    <w:tmpl w:val="553A01A0"/>
    <w:lvl w:ilvl="0" w:tplc="9D16DD1C">
      <w:start w:val="1"/>
      <w:numFmt w:val="decimal"/>
      <w:pStyle w:val="Anhang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C02569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112D1C6F"/>
    <w:multiLevelType w:val="hybridMultilevel"/>
    <w:tmpl w:val="21A4E354"/>
    <w:lvl w:ilvl="0" w:tplc="80942B64">
      <w:start w:val="1"/>
      <w:numFmt w:val="decimal"/>
      <w:pStyle w:val="111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6133AE"/>
    <w:multiLevelType w:val="hybridMultilevel"/>
    <w:tmpl w:val="2EACF6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3D677A"/>
    <w:multiLevelType w:val="hybridMultilevel"/>
    <w:tmpl w:val="817261B8"/>
    <w:lvl w:ilvl="0" w:tplc="80106E88">
      <w:start w:val="1"/>
      <w:numFmt w:val="bullet"/>
      <w:lvlText w:val=""/>
      <w:lvlJc w:val="left"/>
      <w:pPr>
        <w:ind w:left="72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FE52E6"/>
    <w:multiLevelType w:val="hybridMultilevel"/>
    <w:tmpl w:val="22324286"/>
    <w:lvl w:ilvl="0" w:tplc="A12A797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99336A"/>
    <w:multiLevelType w:val="hybridMultilevel"/>
    <w:tmpl w:val="83D03FC8"/>
    <w:lvl w:ilvl="0" w:tplc="04070011">
      <w:start w:val="1"/>
      <w:numFmt w:val="decimal"/>
      <w:lvlText w:val="%1)"/>
      <w:lvlJc w:val="left"/>
      <w:pPr>
        <w:ind w:left="742" w:hanging="360"/>
      </w:pPr>
      <w:rPr>
        <w:rFonts w:hint="default"/>
      </w:rPr>
    </w:lvl>
    <w:lvl w:ilvl="1" w:tplc="04070001">
      <w:start w:val="1"/>
      <w:numFmt w:val="bullet"/>
      <w:lvlText w:val=""/>
      <w:lvlJc w:val="left"/>
      <w:pPr>
        <w:ind w:left="1462" w:hanging="360"/>
      </w:pPr>
      <w:rPr>
        <w:rFonts w:ascii="Symbol" w:hAnsi="Symbol" w:hint="default"/>
      </w:rPr>
    </w:lvl>
    <w:lvl w:ilvl="2" w:tplc="04070005" w:tentative="1">
      <w:start w:val="1"/>
      <w:numFmt w:val="bullet"/>
      <w:lvlText w:val=""/>
      <w:lvlJc w:val="left"/>
      <w:pPr>
        <w:ind w:left="2182" w:hanging="360"/>
      </w:pPr>
      <w:rPr>
        <w:rFonts w:ascii="Wingdings" w:hAnsi="Wingdings" w:hint="default"/>
      </w:rPr>
    </w:lvl>
    <w:lvl w:ilvl="3" w:tplc="04070001" w:tentative="1">
      <w:start w:val="1"/>
      <w:numFmt w:val="bullet"/>
      <w:lvlText w:val=""/>
      <w:lvlJc w:val="left"/>
      <w:pPr>
        <w:ind w:left="2902" w:hanging="360"/>
      </w:pPr>
      <w:rPr>
        <w:rFonts w:ascii="Symbol" w:hAnsi="Symbol" w:hint="default"/>
      </w:rPr>
    </w:lvl>
    <w:lvl w:ilvl="4" w:tplc="04070003" w:tentative="1">
      <w:start w:val="1"/>
      <w:numFmt w:val="bullet"/>
      <w:lvlText w:val="o"/>
      <w:lvlJc w:val="left"/>
      <w:pPr>
        <w:ind w:left="3622" w:hanging="360"/>
      </w:pPr>
      <w:rPr>
        <w:rFonts w:ascii="Courier New" w:hAnsi="Courier New" w:cs="Courier New" w:hint="default"/>
      </w:rPr>
    </w:lvl>
    <w:lvl w:ilvl="5" w:tplc="04070005" w:tentative="1">
      <w:start w:val="1"/>
      <w:numFmt w:val="bullet"/>
      <w:lvlText w:val=""/>
      <w:lvlJc w:val="left"/>
      <w:pPr>
        <w:ind w:left="4342" w:hanging="360"/>
      </w:pPr>
      <w:rPr>
        <w:rFonts w:ascii="Wingdings" w:hAnsi="Wingdings" w:hint="default"/>
      </w:rPr>
    </w:lvl>
    <w:lvl w:ilvl="6" w:tplc="04070001" w:tentative="1">
      <w:start w:val="1"/>
      <w:numFmt w:val="bullet"/>
      <w:lvlText w:val=""/>
      <w:lvlJc w:val="left"/>
      <w:pPr>
        <w:ind w:left="5062" w:hanging="360"/>
      </w:pPr>
      <w:rPr>
        <w:rFonts w:ascii="Symbol" w:hAnsi="Symbol" w:hint="default"/>
      </w:rPr>
    </w:lvl>
    <w:lvl w:ilvl="7" w:tplc="04070003" w:tentative="1">
      <w:start w:val="1"/>
      <w:numFmt w:val="bullet"/>
      <w:lvlText w:val="o"/>
      <w:lvlJc w:val="left"/>
      <w:pPr>
        <w:ind w:left="5782" w:hanging="360"/>
      </w:pPr>
      <w:rPr>
        <w:rFonts w:ascii="Courier New" w:hAnsi="Courier New" w:cs="Courier New" w:hint="default"/>
      </w:rPr>
    </w:lvl>
    <w:lvl w:ilvl="8" w:tplc="04070005" w:tentative="1">
      <w:start w:val="1"/>
      <w:numFmt w:val="bullet"/>
      <w:lvlText w:val=""/>
      <w:lvlJc w:val="left"/>
      <w:pPr>
        <w:ind w:left="6502" w:hanging="360"/>
      </w:pPr>
      <w:rPr>
        <w:rFonts w:ascii="Wingdings" w:hAnsi="Wingdings" w:hint="default"/>
      </w:rPr>
    </w:lvl>
  </w:abstractNum>
  <w:abstractNum w:abstractNumId="17" w15:restartNumberingAfterBreak="0">
    <w:nsid w:val="50CB4696"/>
    <w:multiLevelType w:val="hybridMultilevel"/>
    <w:tmpl w:val="6DC0F2F2"/>
    <w:lvl w:ilvl="0" w:tplc="78608478">
      <w:start w:val="1"/>
      <w:numFmt w:val="bullet"/>
      <w:lvlText w:val=""/>
      <w:lvlJc w:val="left"/>
      <w:pPr>
        <w:ind w:left="720" w:hanging="360"/>
      </w:pPr>
      <w:rPr>
        <w:rFonts w:ascii="Wingdings" w:hAnsi="Wingdings" w:hint="default"/>
        <w:sz w:val="20"/>
        <w:szCs w:val="20"/>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8C63F3"/>
    <w:multiLevelType w:val="hybridMultilevel"/>
    <w:tmpl w:val="57945E4C"/>
    <w:lvl w:ilvl="0" w:tplc="80106E88">
      <w:start w:val="1"/>
      <w:numFmt w:val="bullet"/>
      <w:lvlText w:val=""/>
      <w:lvlJc w:val="left"/>
      <w:pPr>
        <w:ind w:left="720" w:hanging="360"/>
      </w:pPr>
      <w:rPr>
        <w:rFonts w:ascii="Wingdings" w:hAnsi="Wingdings"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D07B7D"/>
    <w:multiLevelType w:val="hybridMultilevel"/>
    <w:tmpl w:val="C15EC18A"/>
    <w:lvl w:ilvl="0" w:tplc="F91A12C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E848BC"/>
    <w:multiLevelType w:val="hybridMultilevel"/>
    <w:tmpl w:val="2D9031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057218"/>
    <w:multiLevelType w:val="hybridMultilevel"/>
    <w:tmpl w:val="0A442BF8"/>
    <w:lvl w:ilvl="0" w:tplc="F8EC3E00">
      <w:start w:val="1"/>
      <w:numFmt w:val="bullet"/>
      <w:lvlText w:val=""/>
      <w:lvlJc w:val="left"/>
      <w:pPr>
        <w:ind w:left="363" w:hanging="363"/>
      </w:pPr>
      <w:rPr>
        <w:rFonts w:ascii="Wingdings" w:hAnsi="Wingdings" w:hint="default"/>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2" w15:restartNumberingAfterBreak="0">
    <w:nsid w:val="72D0607E"/>
    <w:multiLevelType w:val="hybridMultilevel"/>
    <w:tmpl w:val="F09E6F62"/>
    <w:lvl w:ilvl="0" w:tplc="80106E88">
      <w:start w:val="1"/>
      <w:numFmt w:val="bullet"/>
      <w:lvlText w:val=""/>
      <w:lvlJc w:val="left"/>
      <w:pPr>
        <w:ind w:left="72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0847478">
    <w:abstractNumId w:val="22"/>
  </w:num>
  <w:num w:numId="2" w16cid:durableId="158884929">
    <w:abstractNumId w:val="20"/>
  </w:num>
  <w:num w:numId="3" w16cid:durableId="1617982206">
    <w:abstractNumId w:val="16"/>
  </w:num>
  <w:num w:numId="4" w16cid:durableId="1186670883">
    <w:abstractNumId w:val="17"/>
  </w:num>
  <w:num w:numId="5" w16cid:durableId="978269168">
    <w:abstractNumId w:val="21"/>
  </w:num>
  <w:num w:numId="6" w16cid:durableId="974792506">
    <w:abstractNumId w:val="13"/>
  </w:num>
  <w:num w:numId="7" w16cid:durableId="1579705866">
    <w:abstractNumId w:val="11"/>
  </w:num>
  <w:num w:numId="8" w16cid:durableId="1646734744">
    <w:abstractNumId w:val="10"/>
  </w:num>
  <w:num w:numId="9" w16cid:durableId="720255247">
    <w:abstractNumId w:val="9"/>
  </w:num>
  <w:num w:numId="10" w16cid:durableId="773132801">
    <w:abstractNumId w:val="7"/>
  </w:num>
  <w:num w:numId="11" w16cid:durableId="1388257055">
    <w:abstractNumId w:val="6"/>
  </w:num>
  <w:num w:numId="12" w16cid:durableId="759643216">
    <w:abstractNumId w:val="5"/>
  </w:num>
  <w:num w:numId="13" w16cid:durableId="1517750">
    <w:abstractNumId w:val="4"/>
  </w:num>
  <w:num w:numId="14" w16cid:durableId="55131799">
    <w:abstractNumId w:val="8"/>
  </w:num>
  <w:num w:numId="15" w16cid:durableId="1765804117">
    <w:abstractNumId w:val="3"/>
  </w:num>
  <w:num w:numId="16" w16cid:durableId="1649675923">
    <w:abstractNumId w:val="2"/>
  </w:num>
  <w:num w:numId="17" w16cid:durableId="1579902259">
    <w:abstractNumId w:val="1"/>
  </w:num>
  <w:num w:numId="18" w16cid:durableId="452214170">
    <w:abstractNumId w:val="0"/>
  </w:num>
  <w:num w:numId="19" w16cid:durableId="674306993">
    <w:abstractNumId w:val="18"/>
  </w:num>
  <w:num w:numId="20" w16cid:durableId="48961684">
    <w:abstractNumId w:val="14"/>
  </w:num>
  <w:num w:numId="21" w16cid:durableId="266352915">
    <w:abstractNumId w:val="15"/>
  </w:num>
  <w:num w:numId="22" w16cid:durableId="871304338">
    <w:abstractNumId w:val="19"/>
  </w:num>
  <w:num w:numId="23" w16cid:durableId="21143947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linkStyl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71"/>
    <w:rsid w:val="000013C5"/>
    <w:rsid w:val="00002AB7"/>
    <w:rsid w:val="00005004"/>
    <w:rsid w:val="00010EB9"/>
    <w:rsid w:val="00013DF5"/>
    <w:rsid w:val="00015F27"/>
    <w:rsid w:val="0002224A"/>
    <w:rsid w:val="00053EFD"/>
    <w:rsid w:val="00055D31"/>
    <w:rsid w:val="0005770D"/>
    <w:rsid w:val="00060018"/>
    <w:rsid w:val="00061AE6"/>
    <w:rsid w:val="000634C2"/>
    <w:rsid w:val="000656C0"/>
    <w:rsid w:val="000710B3"/>
    <w:rsid w:val="0007272D"/>
    <w:rsid w:val="00072A14"/>
    <w:rsid w:val="00077549"/>
    <w:rsid w:val="0008240A"/>
    <w:rsid w:val="00096990"/>
    <w:rsid w:val="000A5E04"/>
    <w:rsid w:val="000B2345"/>
    <w:rsid w:val="000B4212"/>
    <w:rsid w:val="000C7CB9"/>
    <w:rsid w:val="000D7ED2"/>
    <w:rsid w:val="000E2AC4"/>
    <w:rsid w:val="000F5AFD"/>
    <w:rsid w:val="000F713C"/>
    <w:rsid w:val="00100E45"/>
    <w:rsid w:val="00104CA8"/>
    <w:rsid w:val="00104E0A"/>
    <w:rsid w:val="00105079"/>
    <w:rsid w:val="00106D2F"/>
    <w:rsid w:val="0011015D"/>
    <w:rsid w:val="001367AC"/>
    <w:rsid w:val="00140B07"/>
    <w:rsid w:val="001423CC"/>
    <w:rsid w:val="00154AE1"/>
    <w:rsid w:val="00160990"/>
    <w:rsid w:val="00162288"/>
    <w:rsid w:val="001658EF"/>
    <w:rsid w:val="00172FF2"/>
    <w:rsid w:val="00175F46"/>
    <w:rsid w:val="001771E2"/>
    <w:rsid w:val="001928B5"/>
    <w:rsid w:val="00193B63"/>
    <w:rsid w:val="001C3CDD"/>
    <w:rsid w:val="001C674B"/>
    <w:rsid w:val="001D103E"/>
    <w:rsid w:val="001D1CE2"/>
    <w:rsid w:val="001E15BB"/>
    <w:rsid w:val="001E3910"/>
    <w:rsid w:val="001F0BC7"/>
    <w:rsid w:val="001F2957"/>
    <w:rsid w:val="00202530"/>
    <w:rsid w:val="00204A40"/>
    <w:rsid w:val="00206B81"/>
    <w:rsid w:val="002200C4"/>
    <w:rsid w:val="002204A1"/>
    <w:rsid w:val="002369A9"/>
    <w:rsid w:val="0024367C"/>
    <w:rsid w:val="0025153E"/>
    <w:rsid w:val="00256F4C"/>
    <w:rsid w:val="00266192"/>
    <w:rsid w:val="00271962"/>
    <w:rsid w:val="00272E4F"/>
    <w:rsid w:val="00276E8E"/>
    <w:rsid w:val="0028153C"/>
    <w:rsid w:val="00295FB6"/>
    <w:rsid w:val="00296242"/>
    <w:rsid w:val="002A670A"/>
    <w:rsid w:val="002B1219"/>
    <w:rsid w:val="002C2EFC"/>
    <w:rsid w:val="002C719A"/>
    <w:rsid w:val="002D2720"/>
    <w:rsid w:val="002D2AF6"/>
    <w:rsid w:val="002E1444"/>
    <w:rsid w:val="002F0CEA"/>
    <w:rsid w:val="002F1181"/>
    <w:rsid w:val="00300DEF"/>
    <w:rsid w:val="00304BEF"/>
    <w:rsid w:val="00317542"/>
    <w:rsid w:val="003227A2"/>
    <w:rsid w:val="003236D2"/>
    <w:rsid w:val="00325295"/>
    <w:rsid w:val="0033492B"/>
    <w:rsid w:val="00345052"/>
    <w:rsid w:val="003516E5"/>
    <w:rsid w:val="00361D75"/>
    <w:rsid w:val="003668C5"/>
    <w:rsid w:val="00366AC6"/>
    <w:rsid w:val="003702DF"/>
    <w:rsid w:val="003734AD"/>
    <w:rsid w:val="00385C66"/>
    <w:rsid w:val="00391AE3"/>
    <w:rsid w:val="003B1BDF"/>
    <w:rsid w:val="003B4DD0"/>
    <w:rsid w:val="003C10A4"/>
    <w:rsid w:val="003C308C"/>
    <w:rsid w:val="003D28E9"/>
    <w:rsid w:val="003E2339"/>
    <w:rsid w:val="003E297B"/>
    <w:rsid w:val="003E36C1"/>
    <w:rsid w:val="003F2084"/>
    <w:rsid w:val="003F7D1E"/>
    <w:rsid w:val="00416FDC"/>
    <w:rsid w:val="00423EE0"/>
    <w:rsid w:val="00423FC2"/>
    <w:rsid w:val="004270CF"/>
    <w:rsid w:val="004540EA"/>
    <w:rsid w:val="00454D46"/>
    <w:rsid w:val="0046040E"/>
    <w:rsid w:val="00463EA8"/>
    <w:rsid w:val="004651A2"/>
    <w:rsid w:val="00465EF8"/>
    <w:rsid w:val="00467213"/>
    <w:rsid w:val="004724DC"/>
    <w:rsid w:val="0047665E"/>
    <w:rsid w:val="00482C4A"/>
    <w:rsid w:val="0048616F"/>
    <w:rsid w:val="00494473"/>
    <w:rsid w:val="004D66FF"/>
    <w:rsid w:val="004E3B0C"/>
    <w:rsid w:val="004E7745"/>
    <w:rsid w:val="004F33A6"/>
    <w:rsid w:val="004F7725"/>
    <w:rsid w:val="0052419A"/>
    <w:rsid w:val="00527E03"/>
    <w:rsid w:val="0053380A"/>
    <w:rsid w:val="0053464A"/>
    <w:rsid w:val="005439FC"/>
    <w:rsid w:val="00547BA6"/>
    <w:rsid w:val="005645DD"/>
    <w:rsid w:val="00572144"/>
    <w:rsid w:val="00573602"/>
    <w:rsid w:val="00583099"/>
    <w:rsid w:val="00585DB4"/>
    <w:rsid w:val="005875BA"/>
    <w:rsid w:val="00593182"/>
    <w:rsid w:val="00596645"/>
    <w:rsid w:val="005A4A3E"/>
    <w:rsid w:val="005B4594"/>
    <w:rsid w:val="005B5920"/>
    <w:rsid w:val="005B5DBC"/>
    <w:rsid w:val="005C0828"/>
    <w:rsid w:val="005C4959"/>
    <w:rsid w:val="005C66A3"/>
    <w:rsid w:val="005E6149"/>
    <w:rsid w:val="005F427D"/>
    <w:rsid w:val="006004E3"/>
    <w:rsid w:val="006007AC"/>
    <w:rsid w:val="00605C4B"/>
    <w:rsid w:val="006246F1"/>
    <w:rsid w:val="00626EAA"/>
    <w:rsid w:val="00632F71"/>
    <w:rsid w:val="006347E9"/>
    <w:rsid w:val="00636857"/>
    <w:rsid w:val="006405DC"/>
    <w:rsid w:val="00646148"/>
    <w:rsid w:val="00651EB2"/>
    <w:rsid w:val="006578B3"/>
    <w:rsid w:val="00660DE6"/>
    <w:rsid w:val="00663F2B"/>
    <w:rsid w:val="00667712"/>
    <w:rsid w:val="00683CF6"/>
    <w:rsid w:val="00693B98"/>
    <w:rsid w:val="0069455F"/>
    <w:rsid w:val="00695F45"/>
    <w:rsid w:val="00696642"/>
    <w:rsid w:val="0069794D"/>
    <w:rsid w:val="006A0050"/>
    <w:rsid w:val="006A1BA8"/>
    <w:rsid w:val="006A5A11"/>
    <w:rsid w:val="006A7819"/>
    <w:rsid w:val="006B0CF3"/>
    <w:rsid w:val="006B0E32"/>
    <w:rsid w:val="006B12DE"/>
    <w:rsid w:val="006B3C9F"/>
    <w:rsid w:val="006D0811"/>
    <w:rsid w:val="006D76F8"/>
    <w:rsid w:val="006F05B6"/>
    <w:rsid w:val="006F1273"/>
    <w:rsid w:val="006F2CD5"/>
    <w:rsid w:val="006F315B"/>
    <w:rsid w:val="006F6745"/>
    <w:rsid w:val="006F6945"/>
    <w:rsid w:val="00700B9B"/>
    <w:rsid w:val="00701596"/>
    <w:rsid w:val="00702CA7"/>
    <w:rsid w:val="00703468"/>
    <w:rsid w:val="00706F0C"/>
    <w:rsid w:val="00710CC6"/>
    <w:rsid w:val="00730081"/>
    <w:rsid w:val="00735047"/>
    <w:rsid w:val="00737EC6"/>
    <w:rsid w:val="007474A3"/>
    <w:rsid w:val="00763769"/>
    <w:rsid w:val="00772A53"/>
    <w:rsid w:val="00782B8C"/>
    <w:rsid w:val="0078415A"/>
    <w:rsid w:val="007906F9"/>
    <w:rsid w:val="007A2E3E"/>
    <w:rsid w:val="007A6F7E"/>
    <w:rsid w:val="007C1DAF"/>
    <w:rsid w:val="007C37DB"/>
    <w:rsid w:val="007C4A26"/>
    <w:rsid w:val="007C63DD"/>
    <w:rsid w:val="007D360E"/>
    <w:rsid w:val="007D3BF8"/>
    <w:rsid w:val="007D4232"/>
    <w:rsid w:val="007D6BB1"/>
    <w:rsid w:val="007F1E06"/>
    <w:rsid w:val="007F5E2E"/>
    <w:rsid w:val="007F7B34"/>
    <w:rsid w:val="008110BD"/>
    <w:rsid w:val="008117F4"/>
    <w:rsid w:val="00812344"/>
    <w:rsid w:val="00815E95"/>
    <w:rsid w:val="00816E01"/>
    <w:rsid w:val="00830BB9"/>
    <w:rsid w:val="00831E02"/>
    <w:rsid w:val="00836090"/>
    <w:rsid w:val="0085614E"/>
    <w:rsid w:val="00873EB0"/>
    <w:rsid w:val="008A02C2"/>
    <w:rsid w:val="008A2855"/>
    <w:rsid w:val="008A790D"/>
    <w:rsid w:val="008B02CE"/>
    <w:rsid w:val="008B05A1"/>
    <w:rsid w:val="008B1084"/>
    <w:rsid w:val="008B341E"/>
    <w:rsid w:val="008B3D16"/>
    <w:rsid w:val="008B7A84"/>
    <w:rsid w:val="008C49FE"/>
    <w:rsid w:val="008C525C"/>
    <w:rsid w:val="008D4C8C"/>
    <w:rsid w:val="008D68C4"/>
    <w:rsid w:val="008D7183"/>
    <w:rsid w:val="008E7DED"/>
    <w:rsid w:val="008F47F3"/>
    <w:rsid w:val="008F5185"/>
    <w:rsid w:val="008F7CB9"/>
    <w:rsid w:val="009079E8"/>
    <w:rsid w:val="00914CC1"/>
    <w:rsid w:val="00924F89"/>
    <w:rsid w:val="009272C7"/>
    <w:rsid w:val="00935849"/>
    <w:rsid w:val="0094024B"/>
    <w:rsid w:val="0095206B"/>
    <w:rsid w:val="00963F5E"/>
    <w:rsid w:val="00966D34"/>
    <w:rsid w:val="00971B91"/>
    <w:rsid w:val="00983DD2"/>
    <w:rsid w:val="00986CEF"/>
    <w:rsid w:val="00987376"/>
    <w:rsid w:val="009A1027"/>
    <w:rsid w:val="009A47BC"/>
    <w:rsid w:val="009B42B1"/>
    <w:rsid w:val="009B669C"/>
    <w:rsid w:val="009C1FBA"/>
    <w:rsid w:val="009C4250"/>
    <w:rsid w:val="009C6E4D"/>
    <w:rsid w:val="009D516A"/>
    <w:rsid w:val="009D6B0B"/>
    <w:rsid w:val="009E3E54"/>
    <w:rsid w:val="009F020D"/>
    <w:rsid w:val="00A04376"/>
    <w:rsid w:val="00A13F58"/>
    <w:rsid w:val="00A17AD2"/>
    <w:rsid w:val="00A2169E"/>
    <w:rsid w:val="00A225C8"/>
    <w:rsid w:val="00A23602"/>
    <w:rsid w:val="00A25D9A"/>
    <w:rsid w:val="00A31C30"/>
    <w:rsid w:val="00A31D78"/>
    <w:rsid w:val="00A3225C"/>
    <w:rsid w:val="00A351B0"/>
    <w:rsid w:val="00A36DF5"/>
    <w:rsid w:val="00A43FCA"/>
    <w:rsid w:val="00A45B12"/>
    <w:rsid w:val="00A705A8"/>
    <w:rsid w:val="00A770AA"/>
    <w:rsid w:val="00A80FED"/>
    <w:rsid w:val="00A8293E"/>
    <w:rsid w:val="00A9478D"/>
    <w:rsid w:val="00A97951"/>
    <w:rsid w:val="00AA0217"/>
    <w:rsid w:val="00AD4EFA"/>
    <w:rsid w:val="00AF0EC6"/>
    <w:rsid w:val="00AF359B"/>
    <w:rsid w:val="00AF35D4"/>
    <w:rsid w:val="00AF51D6"/>
    <w:rsid w:val="00AF7677"/>
    <w:rsid w:val="00B000B0"/>
    <w:rsid w:val="00B01850"/>
    <w:rsid w:val="00B053A2"/>
    <w:rsid w:val="00B053D6"/>
    <w:rsid w:val="00B07BEA"/>
    <w:rsid w:val="00B1148F"/>
    <w:rsid w:val="00B12D8B"/>
    <w:rsid w:val="00B14140"/>
    <w:rsid w:val="00B3392C"/>
    <w:rsid w:val="00B33AA5"/>
    <w:rsid w:val="00B407C2"/>
    <w:rsid w:val="00B427EE"/>
    <w:rsid w:val="00B460CF"/>
    <w:rsid w:val="00B51111"/>
    <w:rsid w:val="00B526C5"/>
    <w:rsid w:val="00B608EC"/>
    <w:rsid w:val="00B61058"/>
    <w:rsid w:val="00B62996"/>
    <w:rsid w:val="00B6578B"/>
    <w:rsid w:val="00B7504A"/>
    <w:rsid w:val="00B7625D"/>
    <w:rsid w:val="00B80B5D"/>
    <w:rsid w:val="00B82BC9"/>
    <w:rsid w:val="00B87C4A"/>
    <w:rsid w:val="00BA460D"/>
    <w:rsid w:val="00BA48C1"/>
    <w:rsid w:val="00BB0518"/>
    <w:rsid w:val="00BB2069"/>
    <w:rsid w:val="00BB263D"/>
    <w:rsid w:val="00BB3F32"/>
    <w:rsid w:val="00BB6B20"/>
    <w:rsid w:val="00BC1052"/>
    <w:rsid w:val="00BC50A3"/>
    <w:rsid w:val="00BD543F"/>
    <w:rsid w:val="00BE4266"/>
    <w:rsid w:val="00BE548D"/>
    <w:rsid w:val="00BE6688"/>
    <w:rsid w:val="00BE7057"/>
    <w:rsid w:val="00BF2F12"/>
    <w:rsid w:val="00C025AD"/>
    <w:rsid w:val="00C13759"/>
    <w:rsid w:val="00C17BCC"/>
    <w:rsid w:val="00C23EB2"/>
    <w:rsid w:val="00C31861"/>
    <w:rsid w:val="00C320B8"/>
    <w:rsid w:val="00C41E28"/>
    <w:rsid w:val="00C54E8F"/>
    <w:rsid w:val="00C55A34"/>
    <w:rsid w:val="00C61679"/>
    <w:rsid w:val="00C62395"/>
    <w:rsid w:val="00C629F9"/>
    <w:rsid w:val="00C80CFC"/>
    <w:rsid w:val="00C82C6E"/>
    <w:rsid w:val="00C82CA2"/>
    <w:rsid w:val="00C86AFB"/>
    <w:rsid w:val="00CB514F"/>
    <w:rsid w:val="00CB7D23"/>
    <w:rsid w:val="00CE09C6"/>
    <w:rsid w:val="00CE1ECA"/>
    <w:rsid w:val="00CF0086"/>
    <w:rsid w:val="00CF2112"/>
    <w:rsid w:val="00CF2715"/>
    <w:rsid w:val="00D026AE"/>
    <w:rsid w:val="00D11D82"/>
    <w:rsid w:val="00D1208D"/>
    <w:rsid w:val="00D16DC1"/>
    <w:rsid w:val="00D2233E"/>
    <w:rsid w:val="00D253B1"/>
    <w:rsid w:val="00D36C74"/>
    <w:rsid w:val="00D42E58"/>
    <w:rsid w:val="00D4499B"/>
    <w:rsid w:val="00D458E8"/>
    <w:rsid w:val="00D46B35"/>
    <w:rsid w:val="00D511F3"/>
    <w:rsid w:val="00D52F44"/>
    <w:rsid w:val="00D56853"/>
    <w:rsid w:val="00D65B2A"/>
    <w:rsid w:val="00D87FB6"/>
    <w:rsid w:val="00D953BC"/>
    <w:rsid w:val="00D96A92"/>
    <w:rsid w:val="00DA3AA5"/>
    <w:rsid w:val="00DA4EB5"/>
    <w:rsid w:val="00DA53E1"/>
    <w:rsid w:val="00DE1C17"/>
    <w:rsid w:val="00DF1BF6"/>
    <w:rsid w:val="00DF7154"/>
    <w:rsid w:val="00E00F2A"/>
    <w:rsid w:val="00E11EEB"/>
    <w:rsid w:val="00E14AAE"/>
    <w:rsid w:val="00E2591C"/>
    <w:rsid w:val="00E50EDA"/>
    <w:rsid w:val="00E50F4E"/>
    <w:rsid w:val="00E51D00"/>
    <w:rsid w:val="00E60493"/>
    <w:rsid w:val="00E86EC6"/>
    <w:rsid w:val="00E87FFB"/>
    <w:rsid w:val="00E93DE4"/>
    <w:rsid w:val="00EA1541"/>
    <w:rsid w:val="00EA2A3A"/>
    <w:rsid w:val="00EA3526"/>
    <w:rsid w:val="00EA439C"/>
    <w:rsid w:val="00EA7185"/>
    <w:rsid w:val="00EE505E"/>
    <w:rsid w:val="00EE754B"/>
    <w:rsid w:val="00F0042C"/>
    <w:rsid w:val="00F02578"/>
    <w:rsid w:val="00F1677B"/>
    <w:rsid w:val="00F16E8E"/>
    <w:rsid w:val="00F279FF"/>
    <w:rsid w:val="00F34913"/>
    <w:rsid w:val="00F40531"/>
    <w:rsid w:val="00F423C3"/>
    <w:rsid w:val="00F45C12"/>
    <w:rsid w:val="00F50C4F"/>
    <w:rsid w:val="00F513E3"/>
    <w:rsid w:val="00F51BC9"/>
    <w:rsid w:val="00F52AE1"/>
    <w:rsid w:val="00F53919"/>
    <w:rsid w:val="00F548A0"/>
    <w:rsid w:val="00F572F4"/>
    <w:rsid w:val="00F61D76"/>
    <w:rsid w:val="00F62979"/>
    <w:rsid w:val="00F73059"/>
    <w:rsid w:val="00F858AB"/>
    <w:rsid w:val="00F92D54"/>
    <w:rsid w:val="00FB1908"/>
    <w:rsid w:val="00FB2684"/>
    <w:rsid w:val="00FB4712"/>
    <w:rsid w:val="00FB527E"/>
    <w:rsid w:val="00FB76E3"/>
    <w:rsid w:val="00FD0E4F"/>
    <w:rsid w:val="00FD3CDD"/>
    <w:rsid w:val="00FE0878"/>
    <w:rsid w:val="00FE7A9C"/>
    <w:rsid w:val="00FF7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959E9"/>
  <w15:chartTrackingRefBased/>
  <w15:docId w15:val="{894D7065-F05F-49A2-BA71-7D33B709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0EC6"/>
    <w:rPr>
      <w:rFonts w:ascii="Arial" w:hAnsi="Arial"/>
      <w:color w:val="000000" w:themeColor="text1"/>
    </w:rPr>
  </w:style>
  <w:style w:type="paragraph" w:styleId="berschrift1">
    <w:name w:val="heading 1"/>
    <w:basedOn w:val="Standard"/>
    <w:next w:val="Standard"/>
    <w:link w:val="berschrift1Zchn"/>
    <w:uiPriority w:val="9"/>
    <w:qFormat/>
    <w:rsid w:val="00C31861"/>
    <w:pPr>
      <w:keepNext/>
      <w:keepLines/>
      <w:numPr>
        <w:numId w:val="7"/>
      </w:numPr>
      <w:spacing w:before="320" w:line="240" w:lineRule="auto"/>
      <w:ind w:left="454" w:hanging="454"/>
      <w:outlineLvl w:val="0"/>
    </w:pPr>
    <w:rPr>
      <w:rFonts w:asciiTheme="majorHAnsi" w:eastAsiaTheme="majorEastAsia" w:hAnsiTheme="majorHAnsi" w:cstheme="majorBidi"/>
      <w:sz w:val="36"/>
      <w:szCs w:val="32"/>
    </w:rPr>
  </w:style>
  <w:style w:type="paragraph" w:styleId="berschrift2">
    <w:name w:val="heading 2"/>
    <w:basedOn w:val="Standard"/>
    <w:next w:val="Standard"/>
    <w:link w:val="berschrift2Zchn"/>
    <w:uiPriority w:val="9"/>
    <w:unhideWhenUsed/>
    <w:qFormat/>
    <w:rsid w:val="00C31861"/>
    <w:pPr>
      <w:keepNext/>
      <w:keepLines/>
      <w:numPr>
        <w:ilvl w:val="1"/>
        <w:numId w:val="7"/>
      </w:numPr>
      <w:spacing w:before="240" w:after="120"/>
      <w:ind w:left="624" w:hanging="624"/>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unhideWhenUsed/>
    <w:qFormat/>
    <w:rsid w:val="00C31861"/>
    <w:pPr>
      <w:keepNext/>
      <w:keepLines/>
      <w:numPr>
        <w:ilvl w:val="2"/>
        <w:numId w:val="7"/>
      </w:numPr>
      <w:spacing w:before="200" w:after="80"/>
      <w:ind w:left="624" w:hanging="624"/>
      <w:outlineLvl w:val="2"/>
    </w:pPr>
    <w:rPr>
      <w:rFonts w:asciiTheme="majorHAnsi" w:eastAsiaTheme="majorEastAsia" w:hAnsiTheme="majorHAnsi" w:cstheme="majorBidi"/>
      <w:sz w:val="28"/>
      <w:szCs w:val="24"/>
    </w:rPr>
  </w:style>
  <w:style w:type="paragraph" w:styleId="berschrift4">
    <w:name w:val="heading 4"/>
    <w:basedOn w:val="Standard"/>
    <w:next w:val="Standard"/>
    <w:link w:val="berschrift4Zchn"/>
    <w:uiPriority w:val="9"/>
    <w:semiHidden/>
    <w:unhideWhenUsed/>
    <w:qFormat/>
    <w:rsid w:val="00C31861"/>
    <w:pPr>
      <w:keepNext/>
      <w:keepLines/>
      <w:numPr>
        <w:ilvl w:val="3"/>
        <w:numId w:val="7"/>
      </w:numPr>
      <w:spacing w:before="80" w:after="40" w:line="240" w:lineRule="auto"/>
      <w:ind w:left="964" w:hanging="964"/>
      <w:outlineLvl w:val="3"/>
    </w:pPr>
    <w:rPr>
      <w:rFonts w:asciiTheme="majorHAnsi" w:eastAsiaTheme="majorEastAsia" w:hAnsiTheme="majorHAnsi" w:cstheme="majorBidi"/>
      <w:iCs/>
      <w:sz w:val="24"/>
    </w:rPr>
  </w:style>
  <w:style w:type="paragraph" w:styleId="berschrift5">
    <w:name w:val="heading 5"/>
    <w:basedOn w:val="Standard"/>
    <w:next w:val="Standard"/>
    <w:link w:val="berschrift5Zchn"/>
    <w:uiPriority w:val="9"/>
    <w:semiHidden/>
    <w:unhideWhenUsed/>
    <w:qFormat/>
    <w:rsid w:val="00C31861"/>
    <w:pPr>
      <w:keepNext/>
      <w:keepLines/>
      <w:numPr>
        <w:ilvl w:val="4"/>
        <w:numId w:val="7"/>
      </w:numPr>
      <w:spacing w:before="80" w:after="40" w:line="240" w:lineRule="auto"/>
      <w:ind w:left="1134" w:hanging="1134"/>
      <w:outlineLvl w:val="4"/>
    </w:pPr>
    <w:rPr>
      <w:rFonts w:asciiTheme="majorHAnsi" w:eastAsiaTheme="majorEastAsia" w:hAnsiTheme="majorHAnsi" w:cstheme="majorBidi"/>
      <w:sz w:val="24"/>
    </w:rPr>
  </w:style>
  <w:style w:type="paragraph" w:styleId="berschrift6">
    <w:name w:val="heading 6"/>
    <w:basedOn w:val="Standard"/>
    <w:next w:val="Standard"/>
    <w:link w:val="berschrift6Zchn"/>
    <w:uiPriority w:val="9"/>
    <w:semiHidden/>
    <w:unhideWhenUsed/>
    <w:qFormat/>
    <w:rsid w:val="00C31861"/>
    <w:pPr>
      <w:keepNext/>
      <w:keepLines/>
      <w:numPr>
        <w:ilvl w:val="5"/>
        <w:numId w:val="7"/>
      </w:numPr>
      <w:spacing w:before="40" w:after="20" w:line="240" w:lineRule="auto"/>
      <w:ind w:left="1304" w:hanging="1304"/>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C31861"/>
    <w:pPr>
      <w:keepNext/>
      <w:keepLines/>
      <w:numPr>
        <w:ilvl w:val="6"/>
        <w:numId w:val="7"/>
      </w:numPr>
      <w:spacing w:before="40" w:after="20" w:line="240" w:lineRule="auto"/>
      <w:ind w:left="1474" w:hanging="1474"/>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C31861"/>
    <w:pPr>
      <w:keepNext/>
      <w:keepLines/>
      <w:numPr>
        <w:ilvl w:val="7"/>
        <w:numId w:val="7"/>
      </w:numPr>
      <w:spacing w:before="40" w:after="20" w:line="240" w:lineRule="auto"/>
      <w:ind w:left="1644" w:hanging="1644"/>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9"/>
    <w:semiHidden/>
    <w:unhideWhenUsed/>
    <w:qFormat/>
    <w:rsid w:val="00C31861"/>
    <w:pPr>
      <w:keepNext/>
      <w:keepLines/>
      <w:numPr>
        <w:ilvl w:val="8"/>
        <w:numId w:val="7"/>
      </w:numPr>
      <w:spacing w:before="40" w:after="20" w:line="240" w:lineRule="auto"/>
      <w:ind w:left="1814" w:hanging="1814"/>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rsid w:val="00AF0EC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F0EC6"/>
  </w:style>
  <w:style w:type="table" w:styleId="Tabellenraster">
    <w:name w:val="Table Grid"/>
    <w:basedOn w:val="NormaleTabelle"/>
    <w:uiPriority w:val="39"/>
    <w:rsid w:val="00C3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Aufzählung"/>
    <w:basedOn w:val="Standard"/>
    <w:uiPriority w:val="34"/>
    <w:qFormat/>
    <w:rsid w:val="00C31861"/>
    <w:pPr>
      <w:ind w:left="720"/>
      <w:contextualSpacing/>
    </w:pPr>
  </w:style>
  <w:style w:type="character" w:styleId="Hyperlink">
    <w:name w:val="Hyperlink"/>
    <w:basedOn w:val="Absatz-Standardschriftart"/>
    <w:uiPriority w:val="99"/>
    <w:unhideWhenUsed/>
    <w:rsid w:val="00C31861"/>
    <w:rPr>
      <w:color w:val="0563C1" w:themeColor="hyperlink"/>
      <w:u w:val="single"/>
    </w:rPr>
  </w:style>
  <w:style w:type="character" w:styleId="NichtaufgelsteErwhnung">
    <w:name w:val="Unresolved Mention"/>
    <w:basedOn w:val="Absatz-Standardschriftart"/>
    <w:uiPriority w:val="99"/>
    <w:semiHidden/>
    <w:unhideWhenUsed/>
    <w:rsid w:val="00FB76E3"/>
    <w:rPr>
      <w:color w:val="605E5C"/>
      <w:shd w:val="clear" w:color="auto" w:fill="E1DFDD"/>
    </w:rPr>
  </w:style>
  <w:style w:type="paragraph" w:styleId="Kopfzeile">
    <w:name w:val="header"/>
    <w:basedOn w:val="Standard"/>
    <w:link w:val="KopfzeileZchn"/>
    <w:uiPriority w:val="99"/>
    <w:unhideWhenUsed/>
    <w:rsid w:val="00C318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861"/>
  </w:style>
  <w:style w:type="paragraph" w:styleId="Fuzeile">
    <w:name w:val="footer"/>
    <w:basedOn w:val="Standard"/>
    <w:link w:val="FuzeileZchn"/>
    <w:uiPriority w:val="99"/>
    <w:unhideWhenUsed/>
    <w:rsid w:val="00C318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861"/>
  </w:style>
  <w:style w:type="paragraph" w:customStyle="1" w:styleId="Default">
    <w:name w:val="Default"/>
    <w:rsid w:val="00FF7129"/>
    <w:pPr>
      <w:autoSpaceDE w:val="0"/>
      <w:autoSpaceDN w:val="0"/>
      <w:adjustRightInd w:val="0"/>
      <w:spacing w:after="0" w:line="240" w:lineRule="auto"/>
    </w:pPr>
    <w:rPr>
      <w:rFonts w:ascii="Segoe UI" w:hAnsi="Segoe UI" w:cs="Segoe UI"/>
      <w:color w:val="000000"/>
      <w:sz w:val="24"/>
      <w:szCs w:val="24"/>
    </w:rPr>
  </w:style>
  <w:style w:type="character" w:customStyle="1" w:styleId="berschrift1Zchn">
    <w:name w:val="Überschrift 1 Zchn"/>
    <w:basedOn w:val="Absatz-Standardschriftart"/>
    <w:link w:val="berschrift1"/>
    <w:uiPriority w:val="9"/>
    <w:rsid w:val="00C31861"/>
    <w:rPr>
      <w:rFonts w:asciiTheme="majorHAnsi" w:eastAsiaTheme="majorEastAsia" w:hAnsiTheme="majorHAnsi" w:cstheme="majorBidi"/>
      <w:sz w:val="36"/>
      <w:szCs w:val="32"/>
    </w:rPr>
  </w:style>
  <w:style w:type="paragraph" w:styleId="Sprechblasentext">
    <w:name w:val="Balloon Text"/>
    <w:basedOn w:val="Standard"/>
    <w:link w:val="SprechblasentextZchn"/>
    <w:uiPriority w:val="99"/>
    <w:semiHidden/>
    <w:unhideWhenUsed/>
    <w:rsid w:val="00914C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4CC1"/>
    <w:rPr>
      <w:rFonts w:ascii="Segoe UI" w:hAnsi="Segoe UI" w:cs="Segoe UI"/>
      <w:sz w:val="18"/>
      <w:szCs w:val="18"/>
    </w:rPr>
  </w:style>
  <w:style w:type="character" w:styleId="Platzhaltertext">
    <w:name w:val="Placeholder Text"/>
    <w:basedOn w:val="Absatz-Standardschriftart"/>
    <w:uiPriority w:val="99"/>
    <w:semiHidden/>
    <w:rsid w:val="009D6B0B"/>
    <w:rPr>
      <w:color w:val="808080"/>
    </w:rPr>
  </w:style>
  <w:style w:type="character" w:customStyle="1" w:styleId="berschrift2Zchn">
    <w:name w:val="Überschrift 2 Zchn"/>
    <w:basedOn w:val="Absatz-Standardschriftart"/>
    <w:link w:val="berschrift2"/>
    <w:uiPriority w:val="9"/>
    <w:rsid w:val="00C31861"/>
    <w:rPr>
      <w:rFonts w:asciiTheme="majorHAnsi" w:eastAsiaTheme="majorEastAsia" w:hAnsiTheme="majorHAnsi" w:cstheme="majorBidi"/>
      <w:sz w:val="32"/>
      <w:szCs w:val="26"/>
    </w:rPr>
  </w:style>
  <w:style w:type="character" w:customStyle="1" w:styleId="berschrift3Zchn">
    <w:name w:val="Überschrift 3 Zchn"/>
    <w:basedOn w:val="Absatz-Standardschriftart"/>
    <w:link w:val="berschrift3"/>
    <w:uiPriority w:val="9"/>
    <w:rsid w:val="00C31861"/>
    <w:rPr>
      <w:rFonts w:asciiTheme="majorHAnsi" w:eastAsiaTheme="majorEastAsia" w:hAnsiTheme="majorHAnsi" w:cstheme="majorBidi"/>
      <w:sz w:val="28"/>
      <w:szCs w:val="24"/>
    </w:rPr>
  </w:style>
  <w:style w:type="character" w:customStyle="1" w:styleId="berschrift4Zchn">
    <w:name w:val="Überschrift 4 Zchn"/>
    <w:basedOn w:val="Absatz-Standardschriftart"/>
    <w:link w:val="berschrift4"/>
    <w:uiPriority w:val="9"/>
    <w:semiHidden/>
    <w:rsid w:val="00C31861"/>
    <w:rPr>
      <w:rFonts w:asciiTheme="majorHAnsi" w:eastAsiaTheme="majorEastAsia" w:hAnsiTheme="majorHAnsi" w:cstheme="majorBidi"/>
      <w:iCs/>
      <w:sz w:val="24"/>
    </w:rPr>
  </w:style>
  <w:style w:type="character" w:customStyle="1" w:styleId="berschrift5Zchn">
    <w:name w:val="Überschrift 5 Zchn"/>
    <w:basedOn w:val="Absatz-Standardschriftart"/>
    <w:link w:val="berschrift5"/>
    <w:uiPriority w:val="9"/>
    <w:semiHidden/>
    <w:rsid w:val="00C31861"/>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sid w:val="00C31861"/>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C31861"/>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C31861"/>
    <w:rPr>
      <w:rFonts w:asciiTheme="majorHAnsi" w:eastAsiaTheme="majorEastAsia" w:hAnsiTheme="majorHAnsi" w:cstheme="majorBidi"/>
      <w:szCs w:val="21"/>
    </w:rPr>
  </w:style>
  <w:style w:type="character" w:customStyle="1" w:styleId="berschrift9Zchn">
    <w:name w:val="Überschrift 9 Zchn"/>
    <w:basedOn w:val="Absatz-Standardschriftart"/>
    <w:link w:val="berschrift9"/>
    <w:uiPriority w:val="9"/>
    <w:semiHidden/>
    <w:rsid w:val="00C31861"/>
    <w:rPr>
      <w:rFonts w:asciiTheme="majorHAnsi" w:eastAsiaTheme="majorEastAsia" w:hAnsiTheme="majorHAnsi" w:cstheme="majorBidi"/>
      <w:iCs/>
      <w:szCs w:val="21"/>
    </w:rPr>
  </w:style>
  <w:style w:type="paragraph" w:styleId="Beschriftung">
    <w:name w:val="caption"/>
    <w:basedOn w:val="Standard"/>
    <w:next w:val="Standard"/>
    <w:uiPriority w:val="35"/>
    <w:semiHidden/>
    <w:unhideWhenUsed/>
    <w:qFormat/>
    <w:rsid w:val="00C31861"/>
    <w:pPr>
      <w:spacing w:after="200" w:line="240" w:lineRule="auto"/>
    </w:pPr>
    <w:rPr>
      <w:iCs/>
      <w:color w:val="595959" w:themeColor="text1" w:themeTint="A6"/>
      <w:sz w:val="18"/>
      <w:szCs w:val="18"/>
    </w:rPr>
  </w:style>
  <w:style w:type="paragraph" w:styleId="Blocktext">
    <w:name w:val="Block Text"/>
    <w:basedOn w:val="Standard"/>
    <w:uiPriority w:val="99"/>
    <w:semiHidden/>
    <w:unhideWhenUsed/>
    <w:rsid w:val="00C31861"/>
    <w:pPr>
      <w:pBdr>
        <w:top w:val="single" w:sz="2" w:space="10" w:color="ED7D31" w:themeColor="accent2"/>
        <w:left w:val="single" w:sz="2" w:space="10" w:color="ED7D31" w:themeColor="accent2"/>
        <w:bottom w:val="single" w:sz="2" w:space="10" w:color="ED7D31" w:themeColor="accent2"/>
        <w:right w:val="single" w:sz="2" w:space="10" w:color="ED7D31" w:themeColor="accent2"/>
      </w:pBdr>
      <w:ind w:left="1152" w:right="1152"/>
    </w:pPr>
    <w:rPr>
      <w:rFonts w:eastAsiaTheme="minorEastAsia"/>
      <w:i/>
      <w:iCs/>
      <w:color w:val="ED7D31" w:themeColor="accent2"/>
    </w:rPr>
  </w:style>
  <w:style w:type="character" w:styleId="IntensiveHervorhebung">
    <w:name w:val="Intense Emphasis"/>
    <w:basedOn w:val="Absatz-Standardschriftart"/>
    <w:uiPriority w:val="21"/>
    <w:qFormat/>
    <w:rsid w:val="00C31861"/>
    <w:rPr>
      <w:i/>
      <w:iCs/>
      <w:color w:val="ED7D31" w:themeColor="accent2"/>
    </w:rPr>
  </w:style>
  <w:style w:type="character" w:styleId="IntensiverVerweis">
    <w:name w:val="Intense Reference"/>
    <w:basedOn w:val="Absatz-Standardschriftart"/>
    <w:uiPriority w:val="32"/>
    <w:qFormat/>
    <w:rsid w:val="00C31861"/>
    <w:rPr>
      <w:b/>
      <w:bCs/>
      <w:smallCaps/>
      <w:color w:val="ED7D31" w:themeColor="accent2"/>
      <w:spacing w:val="5"/>
    </w:rPr>
  </w:style>
  <w:style w:type="paragraph" w:styleId="IntensivesZitat">
    <w:name w:val="Intense Quote"/>
    <w:basedOn w:val="Standard"/>
    <w:next w:val="Standard"/>
    <w:link w:val="IntensivesZitatZchn"/>
    <w:uiPriority w:val="30"/>
    <w:qFormat/>
    <w:rsid w:val="00C31861"/>
    <w:pPr>
      <w:pBdr>
        <w:top w:val="single" w:sz="4" w:space="10" w:color="ED7D31" w:themeColor="accent2"/>
        <w:bottom w:val="single" w:sz="4" w:space="10" w:color="ED7D31" w:themeColor="accent2"/>
      </w:pBdr>
      <w:spacing w:before="360" w:after="360"/>
      <w:ind w:left="864" w:right="864"/>
      <w:jc w:val="center"/>
    </w:pPr>
    <w:rPr>
      <w:i/>
      <w:iCs/>
      <w:color w:val="ED7D31" w:themeColor="accent2"/>
    </w:rPr>
  </w:style>
  <w:style w:type="character" w:customStyle="1" w:styleId="IntensivesZitatZchn">
    <w:name w:val="Intensives Zitat Zchn"/>
    <w:basedOn w:val="Absatz-Standardschriftart"/>
    <w:link w:val="IntensivesZitat"/>
    <w:uiPriority w:val="30"/>
    <w:rsid w:val="00C31861"/>
    <w:rPr>
      <w:i/>
      <w:iCs/>
      <w:color w:val="ED7D31" w:themeColor="accent2"/>
    </w:rPr>
  </w:style>
  <w:style w:type="paragraph" w:customStyle="1" w:styleId="Anhang1">
    <w:name w:val="Anhang 1"/>
    <w:basedOn w:val="berschrift1"/>
    <w:next w:val="Standard"/>
    <w:uiPriority w:val="2"/>
    <w:qFormat/>
    <w:rsid w:val="00C31861"/>
    <w:pPr>
      <w:numPr>
        <w:numId w:val="8"/>
      </w:numPr>
      <w:spacing w:line="259" w:lineRule="auto"/>
      <w:ind w:left="624" w:hanging="624"/>
    </w:pPr>
  </w:style>
  <w:style w:type="paragraph" w:styleId="Titel">
    <w:name w:val="Title"/>
    <w:basedOn w:val="Standard"/>
    <w:next w:val="Standard"/>
    <w:link w:val="TitelZchn"/>
    <w:uiPriority w:val="10"/>
    <w:qFormat/>
    <w:rsid w:val="00C31861"/>
    <w:pPr>
      <w:spacing w:line="240" w:lineRule="auto"/>
      <w:contextualSpacing/>
    </w:pPr>
    <w:rPr>
      <w:rFonts w:asciiTheme="majorHAnsi" w:eastAsiaTheme="majorEastAsia" w:hAnsiTheme="majorHAnsi" w:cstheme="majorBidi"/>
      <w:sz w:val="72"/>
      <w:szCs w:val="56"/>
    </w:rPr>
  </w:style>
  <w:style w:type="character" w:customStyle="1" w:styleId="TitelZchn">
    <w:name w:val="Titel Zchn"/>
    <w:basedOn w:val="Absatz-Standardschriftart"/>
    <w:link w:val="Titel"/>
    <w:uiPriority w:val="10"/>
    <w:rsid w:val="00C31861"/>
    <w:rPr>
      <w:rFonts w:asciiTheme="majorHAnsi" w:eastAsiaTheme="majorEastAsia" w:hAnsiTheme="majorHAnsi" w:cstheme="majorBidi"/>
      <w:sz w:val="72"/>
      <w:szCs w:val="56"/>
    </w:rPr>
  </w:style>
  <w:style w:type="paragraph" w:styleId="Untertitel">
    <w:name w:val="Subtitle"/>
    <w:basedOn w:val="Standard"/>
    <w:next w:val="Standard"/>
    <w:link w:val="UntertitelZchn"/>
    <w:uiPriority w:val="11"/>
    <w:qFormat/>
    <w:rsid w:val="00C31861"/>
    <w:pPr>
      <w:numPr>
        <w:ilvl w:val="1"/>
      </w:numPr>
      <w:spacing w:after="120" w:line="240" w:lineRule="auto"/>
    </w:pPr>
    <w:rPr>
      <w:rFonts w:eastAsiaTheme="minorEastAsia"/>
      <w:color w:val="5A5A5A" w:themeColor="text1" w:themeTint="A5"/>
      <w:sz w:val="44"/>
    </w:rPr>
  </w:style>
  <w:style w:type="character" w:customStyle="1" w:styleId="UntertitelZchn">
    <w:name w:val="Untertitel Zchn"/>
    <w:basedOn w:val="Absatz-Standardschriftart"/>
    <w:link w:val="Untertitel"/>
    <w:uiPriority w:val="11"/>
    <w:rsid w:val="00C31861"/>
    <w:rPr>
      <w:rFonts w:eastAsiaTheme="minorEastAsia"/>
      <w:color w:val="5A5A5A" w:themeColor="text1" w:themeTint="A5"/>
      <w:sz w:val="44"/>
    </w:rPr>
  </w:style>
  <w:style w:type="table" w:customStyle="1" w:styleId="actago">
    <w:name w:val="actago"/>
    <w:basedOn w:val="NormaleTabelle"/>
    <w:uiPriority w:val="99"/>
    <w:rsid w:val="00C3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Inhaltsverzeichnisberschrift">
    <w:name w:val="TOC Heading"/>
    <w:basedOn w:val="berschrift1"/>
    <w:next w:val="Standard"/>
    <w:uiPriority w:val="39"/>
    <w:qFormat/>
    <w:rsid w:val="00C31861"/>
    <w:pPr>
      <w:numPr>
        <w:numId w:val="0"/>
      </w:numPr>
      <w:outlineLvl w:val="9"/>
    </w:pPr>
  </w:style>
  <w:style w:type="paragraph" w:styleId="Verzeichnis2">
    <w:name w:val="toc 2"/>
    <w:basedOn w:val="Standard"/>
    <w:next w:val="Standard"/>
    <w:autoRedefine/>
    <w:uiPriority w:val="39"/>
    <w:unhideWhenUsed/>
    <w:rsid w:val="00C31861"/>
    <w:pPr>
      <w:spacing w:after="100"/>
      <w:ind w:left="220"/>
    </w:pPr>
  </w:style>
  <w:style w:type="paragraph" w:styleId="Verzeichnis3">
    <w:name w:val="toc 3"/>
    <w:basedOn w:val="Standard"/>
    <w:next w:val="Standard"/>
    <w:autoRedefine/>
    <w:uiPriority w:val="39"/>
    <w:unhideWhenUsed/>
    <w:rsid w:val="00C31861"/>
    <w:pPr>
      <w:spacing w:after="100"/>
      <w:ind w:left="440"/>
    </w:pPr>
  </w:style>
  <w:style w:type="paragraph" w:styleId="Abbildungsverzeichnis">
    <w:name w:val="table of figures"/>
    <w:basedOn w:val="Standard"/>
    <w:next w:val="Standard"/>
    <w:uiPriority w:val="99"/>
    <w:semiHidden/>
    <w:unhideWhenUsed/>
    <w:rsid w:val="00583099"/>
    <w:pPr>
      <w:spacing w:after="100"/>
    </w:pPr>
  </w:style>
  <w:style w:type="paragraph" w:styleId="Verzeichnis1">
    <w:name w:val="toc 1"/>
    <w:basedOn w:val="Standard"/>
    <w:next w:val="Standard"/>
    <w:autoRedefine/>
    <w:uiPriority w:val="39"/>
    <w:unhideWhenUsed/>
    <w:qFormat/>
    <w:rsid w:val="00C31861"/>
    <w:pPr>
      <w:spacing w:after="100"/>
    </w:pPr>
  </w:style>
  <w:style w:type="character" w:customStyle="1" w:styleId="AnhanghfettZeichenSST-90">
    <w:name w:val="Anhang_hfett (Zeichen_SST-90)"/>
    <w:uiPriority w:val="99"/>
    <w:rsid w:val="006A1BA8"/>
    <w:rPr>
      <w:b/>
    </w:rPr>
  </w:style>
  <w:style w:type="character" w:styleId="Kommentarzeichen">
    <w:name w:val="annotation reference"/>
    <w:basedOn w:val="Absatz-Standardschriftart"/>
    <w:uiPriority w:val="99"/>
    <w:semiHidden/>
    <w:unhideWhenUsed/>
    <w:rsid w:val="00077549"/>
    <w:rPr>
      <w:sz w:val="16"/>
      <w:szCs w:val="16"/>
    </w:rPr>
  </w:style>
  <w:style w:type="paragraph" w:styleId="Kommentartext">
    <w:name w:val="annotation text"/>
    <w:basedOn w:val="Standard"/>
    <w:link w:val="KommentartextZchn"/>
    <w:uiPriority w:val="99"/>
    <w:unhideWhenUsed/>
    <w:rsid w:val="00077549"/>
    <w:pPr>
      <w:spacing w:line="240" w:lineRule="auto"/>
    </w:pPr>
    <w:rPr>
      <w:sz w:val="20"/>
      <w:szCs w:val="20"/>
    </w:rPr>
  </w:style>
  <w:style w:type="character" w:customStyle="1" w:styleId="KommentartextZchn">
    <w:name w:val="Kommentartext Zchn"/>
    <w:basedOn w:val="Absatz-Standardschriftart"/>
    <w:link w:val="Kommentartext"/>
    <w:uiPriority w:val="99"/>
    <w:rsid w:val="00077549"/>
    <w:rPr>
      <w:kern w:val="2"/>
      <w:sz w:val="20"/>
      <w:szCs w:val="20"/>
      <w14:ligatures w14:val="standardContextual"/>
    </w:rPr>
  </w:style>
  <w:style w:type="paragraph" w:styleId="Kommentarthema">
    <w:name w:val="annotation subject"/>
    <w:basedOn w:val="Kommentartext"/>
    <w:next w:val="Kommentartext"/>
    <w:link w:val="KommentarthemaZchn"/>
    <w:uiPriority w:val="99"/>
    <w:semiHidden/>
    <w:unhideWhenUsed/>
    <w:rsid w:val="00077549"/>
    <w:rPr>
      <w:b/>
      <w:bCs/>
    </w:rPr>
  </w:style>
  <w:style w:type="character" w:customStyle="1" w:styleId="KommentarthemaZchn">
    <w:name w:val="Kommentarthema Zchn"/>
    <w:basedOn w:val="KommentartextZchn"/>
    <w:link w:val="Kommentarthema"/>
    <w:uiPriority w:val="99"/>
    <w:semiHidden/>
    <w:rsid w:val="00077549"/>
    <w:rPr>
      <w:b/>
      <w:bCs/>
      <w:kern w:val="2"/>
      <w:sz w:val="20"/>
      <w:szCs w:val="20"/>
      <w14:ligatures w14:val="standardContextual"/>
    </w:rPr>
  </w:style>
  <w:style w:type="paragraph" w:customStyle="1" w:styleId="111berschrift">
    <w:name w:val="1.1.1 Überschrift"/>
    <w:basedOn w:val="Standard"/>
    <w:link w:val="111berschriftZchn"/>
    <w:rsid w:val="00C31861"/>
    <w:pPr>
      <w:keepNext/>
      <w:keepLines/>
      <w:numPr>
        <w:numId w:val="23"/>
      </w:numPr>
      <w:spacing w:before="200" w:after="80"/>
      <w:ind w:left="624" w:hanging="624"/>
      <w:outlineLvl w:val="2"/>
    </w:pPr>
    <w:rPr>
      <w:rFonts w:asciiTheme="majorHAnsi" w:hAnsiTheme="majorHAnsi"/>
      <w:sz w:val="28"/>
    </w:rPr>
  </w:style>
  <w:style w:type="character" w:customStyle="1" w:styleId="111berschriftZchn">
    <w:name w:val="1.1.1 Überschrift Zchn"/>
    <w:basedOn w:val="Absatz-Standardschriftart"/>
    <w:link w:val="111berschrift"/>
    <w:rsid w:val="00C31861"/>
    <w:rPr>
      <w:rFonts w:asciiTheme="majorHAnsi" w:hAnsiTheme="majorHAnsi"/>
      <w:sz w:val="28"/>
    </w:rPr>
  </w:style>
  <w:style w:type="paragraph" w:styleId="Zitat">
    <w:name w:val="Quote"/>
    <w:basedOn w:val="Standard"/>
    <w:next w:val="Standard"/>
    <w:link w:val="ZitatZchn"/>
    <w:uiPriority w:val="29"/>
    <w:qFormat/>
    <w:rsid w:val="00C318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186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7673">
      <w:bodyDiv w:val="1"/>
      <w:marLeft w:val="0"/>
      <w:marRight w:val="0"/>
      <w:marTop w:val="0"/>
      <w:marBottom w:val="0"/>
      <w:divBdr>
        <w:top w:val="none" w:sz="0" w:space="0" w:color="auto"/>
        <w:left w:val="none" w:sz="0" w:space="0" w:color="auto"/>
        <w:bottom w:val="none" w:sz="0" w:space="0" w:color="auto"/>
        <w:right w:val="none" w:sz="0" w:space="0" w:color="auto"/>
      </w:divBdr>
    </w:div>
    <w:div w:id="519899714">
      <w:bodyDiv w:val="1"/>
      <w:marLeft w:val="0"/>
      <w:marRight w:val="0"/>
      <w:marTop w:val="0"/>
      <w:marBottom w:val="0"/>
      <w:divBdr>
        <w:top w:val="none" w:sz="0" w:space="0" w:color="auto"/>
        <w:left w:val="none" w:sz="0" w:space="0" w:color="auto"/>
        <w:bottom w:val="none" w:sz="0" w:space="0" w:color="auto"/>
        <w:right w:val="none" w:sz="0" w:space="0" w:color="auto"/>
      </w:divBdr>
    </w:div>
    <w:div w:id="520976482">
      <w:bodyDiv w:val="1"/>
      <w:marLeft w:val="0"/>
      <w:marRight w:val="0"/>
      <w:marTop w:val="0"/>
      <w:marBottom w:val="0"/>
      <w:divBdr>
        <w:top w:val="none" w:sz="0" w:space="0" w:color="auto"/>
        <w:left w:val="none" w:sz="0" w:space="0" w:color="auto"/>
        <w:bottom w:val="none" w:sz="0" w:space="0" w:color="auto"/>
        <w:right w:val="none" w:sz="0" w:space="0" w:color="auto"/>
      </w:divBdr>
    </w:div>
    <w:div w:id="13883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CC29CD80BA7C479802E513D30EA7AB" ma:contentTypeVersion="5" ma:contentTypeDescription="Ein neues Dokument erstellen." ma:contentTypeScope="" ma:versionID="cf8ddf6bed70e9f048a5077d47cff585">
  <xsd:schema xmlns:xsd="http://www.w3.org/2001/XMLSchema" xmlns:xs="http://www.w3.org/2001/XMLSchema" xmlns:p="http://schemas.microsoft.com/office/2006/metadata/properties" xmlns:ns2="51eceb56-ab04-4ced-a8d0-21b2b9424167" targetNamespace="http://schemas.microsoft.com/office/2006/metadata/properties" ma:root="true" ma:fieldsID="103bc82213eea1889603cb99dc3f2ab0" ns2:_="">
    <xsd:import namespace="51eceb56-ab04-4ced-a8d0-21b2b94241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ceb56-ab04-4ced-a8d0-21b2b942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92EA8-ECEF-4CCF-AF28-8F7FAF1C39F7}">
  <ds:schemaRefs>
    <ds:schemaRef ds:uri="http://schemas.microsoft.com/sharepoint/v3/contenttype/forms"/>
  </ds:schemaRefs>
</ds:datastoreItem>
</file>

<file path=customXml/itemProps2.xml><?xml version="1.0" encoding="utf-8"?>
<ds:datastoreItem xmlns:ds="http://schemas.openxmlformats.org/officeDocument/2006/customXml" ds:itemID="{D19E5017-8E24-4E7B-994B-B34E7133E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ceb56-ab04-4ced-a8d0-21b2b942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E854E-442C-4799-8F22-E6143D780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actago GmbH</dc:creator>
  <cp:keywords/>
  <dc:description/>
  <cp:lastModifiedBy>Pia Brinninger</cp:lastModifiedBy>
  <cp:revision>16</cp:revision>
  <dcterms:created xsi:type="dcterms:W3CDTF">2025-02-17T12:58:00Z</dcterms:created>
  <dcterms:modified xsi:type="dcterms:W3CDTF">2026-05-22T09:04:00Z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0x01010086CC29CD80BA7C479802E513D30EA7AB</vt:lpwstr>
  </property>
</Properties>
</file>